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160 Flat KET</w:t>
      </w:r>
    </w:p>
    <w:p>
      <w:pPr/>
      <w:r>
        <w:rPr>
          <w:rFonts w:ascii="Arial" w:hAnsi="Arial" w:eastAsia="Arial" w:cs="Arial"/>
          <w:sz w:val="24"/>
          <w:szCs w:val="24"/>
        </w:rPr>
        <w:t xml:space="preserve">Version confort</w:t>
      </w:r>
    </w:p>
    <w:p>
      <w:pPr/>
      <w:r>
        <w:rPr>
          <w:rFonts w:ascii="Arial" w:hAnsi="Arial" w:eastAsia="Arial" w:cs="Arial"/>
          <w:sz w:val="24"/>
          <w:szCs w:val="24"/>
        </w:rPr>
        <w:t xml:space="preserve">Appareil centralisé avec échangeur de chaleur enthalpique et registre de préchauffage. Ainsi, avec le registre de chauffage, même à de basses températures extérieures, la ventilation ne subit aucune baisse de confort.</w:t>
      </w:r>
    </w:p>
    <w:p>
      <w:pPr/>
      <w:r>
        <w:rPr>
          <w:rFonts w:ascii="Arial" w:hAnsi="Arial" w:eastAsia="Arial" w:cs="Arial"/>
          <w:sz w:val="24"/>
          <w:szCs w:val="24"/>
        </w:rPr>
        <w:t xml:space="preserve">Possibilité d'extension via platine supplémentaire optionnelle ZP 1 pour la commande entre autres d'un clapet d'air pour régulation par zone.</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intelligent avec récupération de chaleur et d'humidité pour l'insufflation et l'évacuation d'air contrôlées à un débit d'air de 40 à 160 m³/h.</w:t>
      </w:r>
    </w:p>
    <w:p>
      <w:pPr/>
      <w:r>
        <w:rPr>
          <w:rFonts w:ascii="Arial" w:hAnsi="Arial" w:eastAsia="Arial" w:cs="Arial"/>
          <w:sz w:val="24"/>
          <w:szCs w:val="24"/>
        </w:rPr>
        <w:t xml:space="preserve">Deux raccords d'air entrant (à gauche et à droite) et un raccord d'air sortant (au centre) permettent d'avoir une pose sans croisement des conduits d'air entrant.</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 Certificat d'hygiène selon VDI 6022, feuille 1 disponible.</w:t>
      </w:r>
    </w:p>
    <w:p>
      <w:pPr/>
      <w:r>
        <w:rPr>
          <w:rFonts w:ascii="Arial" w:hAnsi="Arial" w:eastAsia="Arial" w:cs="Arial"/>
          <w:sz w:val="24"/>
          <w:szCs w:val="24"/>
        </w:rPr>
        <w:t xml:space="preserve">Compact et très efficace - niveau de rendement énergétique A. Ventilateurs à insonorisation et énergie optimisées grâce à la technologie EC.</w:t>
      </w:r>
    </w:p>
    <w:p>
      <w:pPr/>
      <w:r>
        <w:rPr>
          <w:rFonts w:ascii="Arial" w:hAnsi="Arial" w:eastAsia="Arial" w:cs="Arial"/>
          <w:sz w:val="24"/>
          <w:szCs w:val="24"/>
        </w:rPr>
        <w:t xml:space="preserve">Éligible KFW : convient particulièrement pour une nouvelle construction moderne ou des réfections.</w:t>
      </w:r>
    </w:p>
    <w:p>
      <w:pPr/>
      <w:r>
        <w:rPr>
          <w:rFonts w:ascii="Arial" w:hAnsi="Arial" w:eastAsia="Arial" w:cs="Arial"/>
          <w:sz w:val="24"/>
          <w:szCs w:val="24"/>
        </w:rPr>
        <w:t xml:space="preserve">Possibilités de montage : suspendu au plafond ou en mansarde.</w:t>
      </w:r>
    </w:p>
    <w:p>
      <w:pPr/>
      <w:r>
        <w:rPr>
          <w:rFonts w:ascii="Arial" w:hAnsi="Arial" w:eastAsia="Arial" w:cs="Arial"/>
          <w:sz w:val="24"/>
          <w:szCs w:val="24"/>
        </w:rPr>
        <w:t xml:space="preserve">Aucune sensibilité à la variation de la pression : 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 Il n'est pas nécessaire d'ajuster les débits d'air.</w:t>
      </w:r>
    </w:p>
    <w:p>
      <w:pPr/>
      <w:r>
        <w:rPr>
          <w:rFonts w:ascii="Arial" w:hAnsi="Arial" w:eastAsia="Arial" w:cs="Arial"/>
          <w:sz w:val="24"/>
          <w:szCs w:val="24"/>
        </w:rPr>
        <w:t xml:space="preserve">Appareil très silencieux à hauteur de montage extrêmement réduite (23 cm) : convient donc particulièrement pour le montage dans des faux plafonds. Il est également adapté pour le montage en mansarde.</w:t>
      </w:r>
    </w:p>
    <w:p>
      <w:pPr/>
      <w:r>
        <w:rPr>
          <w:rFonts w:ascii="Arial" w:hAnsi="Arial" w:eastAsia="Arial" w:cs="Arial"/>
          <w:sz w:val="24"/>
          <w:szCs w:val="24"/>
        </w:rPr>
        <w:t xml:space="preserve">Différents modes de fonctionnement : Arrêt, Manuel, Auto Détecteur, Air sortant ECO, Air entrant ECO.</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Filtre ISO Coarse 80 % (G4) pour air sortant et filtre à pollen ISO ePM1 55 % (F7) pour air extérieur. Il est possible d'avoir une cascade de filtres (ISO Coarse 80 % / ISO ePM1 55 %) pour l'air extérieur permettant d'augmenter la durée d'utilisation des filtres.</w:t>
      </w:r>
    </w:p>
    <w:p>
      <w:pPr/>
      <w:r>
        <w:rPr>
          <w:rFonts w:ascii="Arial" w:hAnsi="Arial" w:eastAsia="Arial" w:cs="Arial"/>
          <w:sz w:val="24"/>
          <w:szCs w:val="24"/>
        </w:rPr>
        <w:t xml:space="preserve">L'appareil de ventilation est équipé d'un échangeur de chaleur enthalpique très moderne, avec certificat d'hygiène selon VDI 6022, feuille 1.</w:t>
      </w:r>
    </w:p>
    <w:p>
      <w:pPr/>
      <w:r>
        <w:rPr>
          <w:rFonts w:ascii="Arial" w:hAnsi="Arial" w:eastAsia="Arial" w:cs="Arial"/>
          <w:sz w:val="24"/>
          <w:szCs w:val="24"/>
        </w:rPr>
        <w:t xml:space="preserve">Le WS 160 Flat peut être commandé via APPLI (air@home) ou l'outil Web (www.air-home.de) basé sur navigateur ainsi qu'à l'aide d'une interface LAN intégrée.</w:t>
      </w:r>
    </w:p>
    <w:p>
      <w:pPr/>
      <w:r>
        <w:rPr>
          <w:rFonts w:ascii="Arial" w:hAnsi="Arial" w:eastAsia="Arial" w:cs="Arial"/>
          <w:sz w:val="24"/>
          <w:szCs w:val="24"/>
        </w:rPr>
        <w:t xml:space="preserve">Plug &amp; Play : mise en service simple à l'aide du logiciel de mise en service gratuit et du port USB en série pour la mise en service, la mise à jour de la commande et le service.</w:t>
      </w:r>
    </w:p>
    <w:p>
      <w:pPr/>
      <w:r>
        <w:rPr>
          <w:rFonts w:ascii="Arial" w:hAnsi="Arial" w:eastAsia="Arial" w:cs="Arial"/>
          <w:sz w:val="24"/>
          <w:szCs w:val="24"/>
        </w:rPr>
        <w:t xml:space="preserve">Le détecteur combiné (Humidité / Température) pour l'air sortant, intégré en série, permet une ventilation selon les besoins ainsi qu'une stratégie de déshumidification intelligente (protection contre l'excès d'humidité). L'appareil se distingue également par une stratégie de protection contre le gel adaptée aux besoins réels.</w:t>
      </w:r>
    </w:p>
    <w:p>
      <w:pPr/>
      <w:r>
        <w:rPr>
          <w:rFonts w:ascii="Arial" w:hAnsi="Arial" w:eastAsia="Arial" w:cs="Arial"/>
          <w:sz w:val="24"/>
          <w:szCs w:val="24"/>
        </w:rPr>
        <w:t xml:space="preserve">Le récupérateur de chaleur dispose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et insonorisé, réalisé à partir d'un matériau EPP résistant à la température, à isolation sonore et thermique.</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La surface et le boîtier intérieur de l'appareil sont faciles à nettoyer.</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80 % (G4) pour air sortant et filtre à pollen ISO ePM1 55 % (F7) pour air extérieur.</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du trio LZ</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enthalpique à contre-courant croisé extrêmement efficace.</w:t>
      </w:r>
    </w:p>
    <w:p>
      <w:pPr/>
      <w:r>
        <w:rPr>
          <w:rFonts w:ascii="Arial" w:hAnsi="Arial" w:eastAsia="Arial" w:cs="Arial"/>
          <w:sz w:val="24"/>
          <w:szCs w:val="24"/>
        </w:rPr>
        <w:t xml:space="preserve">Récupération de chaleur jusqu'à 84 % et récupération d'humidité jusqu'à 53 %.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Aucun raccordement pour condensats nécessaire.</w:t>
      </w:r>
    </w:p>
    <w:p/>
    <w:p>
      <w:pPr/>
      <w:r>
        <w:rPr>
          <w:rFonts w:ascii="Arial" w:hAnsi="Arial" w:eastAsia="Arial" w:cs="Arial"/>
          <w:sz w:val="24"/>
          <w:szCs w:val="24"/>
        </w:rPr>
        <w:t xml:space="preserve">Bypass</w:t>
      </w:r>
    </w:p>
    <w:p>
      <w:pPr/>
      <w:r>
        <w:rPr>
          <w:rFonts w:ascii="Arial" w:hAnsi="Arial" w:eastAsia="Arial" w:cs="Arial"/>
          <w:sz w:val="24"/>
          <w:szCs w:val="24"/>
        </w:rPr>
        <w:t xml:space="preserve">Mode Éco : air entrant ECO, air sortant ECO pour le refroidissement passif de l'air nocturne en été.</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La régulation du registre de préchauffage électrique piloté par la puissance se fait en fonction de différentes grandeurs saisies dans l'appareil.</w:t>
      </w:r>
    </w:p>
    <w:p>
      <w:pPr/>
      <w:r>
        <w:rPr>
          <w:rFonts w:ascii="Arial" w:hAnsi="Arial" w:eastAsia="Arial" w:cs="Arial"/>
          <w:sz w:val="24"/>
          <w:szCs w:val="24"/>
        </w:rPr>
        <w:t xml:space="preserve">Le résultat est une stratégie de régulation efficiente et économe en énergie. Ainsi, avec le registre de chauffage, même à de basses températures extérieures, la ventilation ne subit aucune baisse de confort.</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rejeté ou l'air extérieur.</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en vissant directement l'appareil au plafond / au mur.</w:t>
      </w:r>
    </w:p>
    <w:p>
      <w:pPr/>
      <w:r>
        <w:rPr>
          <w:rFonts w:ascii="Arial" w:hAnsi="Arial" w:eastAsia="Arial" w:cs="Arial"/>
          <w:sz w:val="24"/>
          <w:szCs w:val="24"/>
        </w:rPr>
        <w:t xml:space="preserve">Couvercle de boîtier facile à démonter grâce à des vis.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160 Flat KET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confort</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-34,1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0,34 Wh/m³</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4,6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Plastique EPP / tôle d'acier</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Noir / blanc trafic</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26,5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 / 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pas nécessaire</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582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230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1.260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1.365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50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84 %</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76 %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53 %</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0,7 kW</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gauche / 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Clapet de zone: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Commande temporisé (en option, par pression différentielle)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37 dB(A) Distance 1 m, absorption acoustique 10 m²</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Z-51.4-376</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4012799950912</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0095.0091</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160 Flat KET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2024-05-29T00:47:50+00:00</dcterms:created>
  <dcterms:modified xsi:type="dcterms:W3CDTF">2024-05-29T00:47:50+00:00</dcterms:modified>
</cp:coreProperties>
</file>

<file path=docProps/custom.xml><?xml version="1.0" encoding="utf-8"?>
<Properties xmlns="http://schemas.openxmlformats.org/officeDocument/2006/custom-properties" xmlns:vt="http://schemas.openxmlformats.org/officeDocument/2006/docPropsVTypes"/>
</file>