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Sound-insulated ventilation box EKR 25 FU</w:t>
      </w:r>
    </w:p>
    <w:p>
      <w:pPr/>
      <w:r>
        <w:rPr>
          <w:rFonts w:ascii="Arial" w:hAnsi="Arial" w:eastAsia="Arial" w:cs="Arial"/>
          <w:sz w:val="24"/>
          <w:szCs w:val="24"/>
        </w:rPr>
        <w:t xml:space="preserve">Features</w:t>
      </w:r>
    </w:p>
    <w:p>
      <w:pPr/>
      <w:r>
        <w:rPr>
          <w:rFonts w:ascii="Arial" w:hAnsi="Arial" w:eastAsia="Arial" w:cs="Arial"/>
          <w:sz w:val="24"/>
          <w:szCs w:val="24"/>
        </w:rPr>
        <w:t xml:space="preserve">Double-walled housing made of galvanised sheet steel, for high demands and especially low noise levels.</w:t>
      </w:r>
    </w:p>
    <w:p>
      <w:pPr/>
      <w:r>
        <w:rPr>
          <w:rFonts w:ascii="Arial" w:hAnsi="Arial" w:eastAsia="Arial" w:cs="Arial"/>
          <w:sz w:val="24"/>
          <w:szCs w:val="24"/>
        </w:rPr>
        <w:t xml:space="preserve">Supply of medium to large air volumes at high resistances.</w:t>
      </w:r>
    </w:p>
    <w:p>
      <w:pPr/>
      <w:r>
        <w:rPr>
          <w:rFonts w:ascii="Arial" w:hAnsi="Arial" w:eastAsia="Arial" w:cs="Arial"/>
          <w:sz w:val="24"/>
          <w:szCs w:val="24"/>
        </w:rPr>
        <w:t xml:space="preserve">Not sensitive to hot airstreams of up to 120°C.</w:t>
      </w:r>
    </w:p>
    <w:p>
      <w:pPr/>
      <w:r>
        <w:rPr>
          <w:rFonts w:ascii="Arial" w:hAnsi="Arial" w:eastAsia="Arial" w:cs="Arial"/>
          <w:sz w:val="24"/>
          <w:szCs w:val="24"/>
        </w:rPr>
        <w:t xml:space="preserve">Inlet and outlet side connection sockets for direct installation in ventilation ducts, with double sealed lips.</w:t>
      </w:r>
    </w:p>
    <w:p>
      <w:pPr/>
      <w:r>
        <w:rPr>
          <w:rFonts w:ascii="Arial" w:hAnsi="Arial" w:eastAsia="Arial" w:cs="Arial"/>
          <w:sz w:val="24"/>
          <w:szCs w:val="24"/>
        </w:rPr>
        <w:t xml:space="preserve">With mounting tracks and 4 vibration dampers.</w:t>
      </w:r>
    </w:p>
    <w:p>
      <w:pPr/>
      <w:r>
        <w:rPr>
          <w:rFonts w:ascii="Arial" w:hAnsi="Arial" w:eastAsia="Arial" w:cs="Arial"/>
          <w:sz w:val="24"/>
          <w:szCs w:val="24"/>
        </w:rPr>
        <w:t xml:space="preserve">Fan unit can be swivelled out for cleaning and maintenance.</w:t>
      </w:r>
    </w:p>
    <w:p>
      <w:pPr/>
      <w:r>
        <w:rPr>
          <w:rFonts w:ascii="Arial" w:hAnsi="Arial" w:eastAsia="Arial" w:cs="Arial"/>
          <w:sz w:val="24"/>
          <w:szCs w:val="24"/>
        </w:rPr>
        <w:t xml:space="preserve">Motor located outside of the air flow.</w:t>
      </w:r>
    </w:p>
    <w:p>
      <w:pPr/>
      <w:r>
        <w:rPr>
          <w:rFonts w:ascii="Arial" w:hAnsi="Arial" w:eastAsia="Arial" w:cs="Arial"/>
          <w:sz w:val="24"/>
          <w:szCs w:val="24"/>
        </w:rPr>
        <w:t xml:space="preserve">With condensation drain if the exhaust socket points upwards.</w:t>
      </w:r>
    </w:p>
    <w:p>
      <w:pPr/>
      <w:r>
        <w:rPr>
          <w:rFonts w:ascii="Arial" w:hAnsi="Arial" w:eastAsia="Arial" w:cs="Arial"/>
          <w:sz w:val="24"/>
          <w:szCs w:val="24"/>
        </w:rPr>
        <w:t xml:space="preserve">Strong centrifugal impellers with backward curved blades.</w:t>
      </w:r>
    </w:p>
    <w:p>
      <w:pPr/>
      <w:r>
        <w:rPr>
          <w:rFonts w:ascii="Arial" w:hAnsi="Arial" w:eastAsia="Arial" w:cs="Arial"/>
          <w:sz w:val="24"/>
          <w:szCs w:val="24"/>
        </w:rPr>
        <w:t xml:space="preserve">Degree of protection X4.</w:t>
      </w:r>
    </w:p>
    <w:p/>
    <w:p>
      <w:pPr/>
      <w:r>
        <w:rPr>
          <w:rFonts w:ascii="Arial" w:hAnsi="Arial" w:eastAsia="Arial" w:cs="Arial"/>
          <w:sz w:val="24"/>
          <w:szCs w:val="24"/>
        </w:rPr>
        <w:t xml:space="preserve">Motor</w:t>
      </w:r>
    </w:p>
    <w:p>
      <w:pPr/>
      <w:r>
        <w:rPr>
          <w:rFonts w:ascii="Arial" w:hAnsi="Arial" w:eastAsia="Arial" w:cs="Arial"/>
          <w:sz w:val="24"/>
          <w:szCs w:val="24"/>
        </w:rPr>
        <w:t xml:space="preserve">Motor with integrated frequency converter.</w:t>
      </w:r>
    </w:p>
    <w:p>
      <w:pPr/>
      <w:r>
        <w:rPr>
          <w:rFonts w:ascii="Arial" w:hAnsi="Arial" w:eastAsia="Arial" w:cs="Arial"/>
          <w:sz w:val="24"/>
          <w:szCs w:val="24"/>
        </w:rPr>
        <w:t xml:space="preserve">Speed can be controlled using a 0 - 10 V signal or potentiometer.</w:t>
      </w:r>
    </w:p>
    <w:p>
      <w:pPr/>
      <w:r>
        <w:rPr>
          <w:rFonts w:ascii="Arial" w:hAnsi="Arial" w:eastAsia="Arial" w:cs="Arial"/>
          <w:sz w:val="24"/>
          <w:szCs w:val="24"/>
        </w:rPr>
        <w:t xml:space="preserve">Inputs for external ON/OFF signal and external nominal value signal (potential-free).</w:t>
      </w:r>
    </w:p>
    <w:p>
      <w:pPr/>
      <w:r>
        <w:rPr>
          <w:rFonts w:ascii="Arial" w:hAnsi="Arial" w:eastAsia="Arial" w:cs="Arial"/>
          <w:sz w:val="24"/>
          <w:szCs w:val="24"/>
        </w:rPr>
        <w:t xml:space="preserve">An output for potential-free reporting signal.</w:t>
      </w:r>
    </w:p>
    <w:p>
      <w:pPr/>
      <w:r>
        <w:rPr>
          <w:rFonts w:ascii="Arial" w:hAnsi="Arial" w:eastAsia="Arial" w:cs="Arial"/>
          <w:sz w:val="24"/>
          <w:szCs w:val="24"/>
        </w:rPr>
        <w:t xml:space="preserve">Protected against pulse overvoltage according to EN 61 800-3.</w:t>
      </w:r>
    </w:p>
    <w:p>
      <w:pPr/>
      <w:r>
        <w:rPr>
          <w:rFonts w:ascii="Arial" w:hAnsi="Arial" w:eastAsia="Arial" w:cs="Arial"/>
          <w:sz w:val="24"/>
          <w:szCs w:val="24"/>
        </w:rPr>
        <w:t xml:space="preserve">Protected against slowly developing overload as well as blocking (IEC 34-11: TP 211).</w:t>
      </w:r>
    </w:p>
    <w:p/>
    <w:p>
      <w:pPr/>
      <w:r>
        <w:rPr>
          <w:rFonts w:ascii="Arial" w:hAnsi="Arial" w:eastAsia="Arial" w:cs="Arial"/>
          <w:sz w:val="24"/>
          <w:szCs w:val="24"/>
        </w:rPr>
        <w:t xml:space="preserve">Mounting instructions</w:t>
      </w:r>
    </w:p>
    <w:p>
      <w:pPr/>
      <w:r>
        <w:rPr>
          <w:rFonts w:ascii="Arial" w:hAnsi="Arial" w:eastAsia="Arial" w:cs="Arial"/>
          <w:sz w:val="24"/>
          <w:szCs w:val="24"/>
        </w:rPr>
        <w:t xml:space="preserve">Installation with upward, right-hand or left-hand exhaust socket.</w:t>
      </w:r>
    </w:p>
    <w:p>
      <w:pPr/>
      <w:r>
        <w:rPr>
          <w:rFonts w:ascii="Arial" w:hAnsi="Arial" w:eastAsia="Arial" w:cs="Arial"/>
          <w:sz w:val="24"/>
          <w:szCs w:val="24"/>
        </w:rPr>
        <w:t xml:space="preserve">If the unit is mounted with the exhaust socket pointing to the left or the right, the service door must be altered by the customer.</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Externally fitted terminal box with cable screw fittings.</w:t>
      </w:r>
    </w:p>
    <w:p/>
    <w:p>
      <w:pPr/>
      <w:r>
        <w:rPr>
          <w:rFonts w:ascii="Arial" w:hAnsi="Arial" w:eastAsia="Arial" w:cs="Arial"/>
          <w:sz w:val="24"/>
          <w:szCs w:val="24"/>
        </w:rPr>
        <w:t xml:space="preserve">Safety instructions</w:t>
      </w:r>
    </w:p>
    <w:p>
      <w:pPr/>
      <w:r>
        <w:rPr>
          <w:rFonts w:ascii="Arial" w:hAnsi="Arial" w:eastAsia="Arial" w:cs="Arial"/>
          <w:sz w:val="24"/>
          <w:szCs w:val="24"/>
        </w:rPr>
        <w:t xml:space="preserve">The fan may be operated only if the protection against accidental contact with the impeller is guaranteed to be in accordance with DIN EN ISO 13857 for fans with free inlet or outlet. To do this, fit a protective grille.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EKR 25 FU</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2.730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2.940 1/min</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Alternating current</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690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3,2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3,3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X4</w:t>
            </w:r>
          </w:p>
        </w:tc>
      </w:tr>
      <w:tr>
        <w:trPr/>
        <w:tc>
          <w:tcPr>
            <w:tcW w:w="3000" w:type="dxa"/>
          </w:tcPr>
          <w:p>
            <w:r>
              <w:rPr>
                <w:rFonts w:ascii="Arial" w:hAnsi="Arial" w:eastAsia="Arial" w:cs="Arial"/>
                <w:sz w:val="20"/>
                <w:szCs w:val="20"/>
              </w:rPr>
              <w:t xml:space="preserve">Degree of protection for motor:</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Mains cable:</w:t>
            </w:r>
          </w:p>
        </w:tc>
        <w:tc>
          <w:tcPr>
            <w:tcW w:w="3000" w:type="dxa"/>
          </w:tcPr>
          <w:p>
            <w:pPr>
              <w:jc w:val="right"/>
              <w:spacing w:before="0" w:after="0.1"/>
            </w:pPr>
            <w:r>
              <w:rPr>
                <w:rFonts w:ascii="Arial" w:hAnsi="Arial" w:eastAsia="Arial" w:cs="Arial"/>
                <w:sz w:val="20"/>
                <w:szCs w:val="20"/>
              </w:rPr>
              <w:t xml:space="preserve">5  x 1,5 mm²</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40 kg</w:t>
            </w:r>
          </w:p>
        </w:tc>
      </w:tr>
      <w:tr>
        <w:trPr/>
        <w:tc>
          <w:tcPr>
            <w:tcW w:w="3000" w:type="dxa"/>
          </w:tcPr>
          <w:p>
            <w:r>
              <w:rPr>
                <w:rFonts w:ascii="Arial" w:hAnsi="Arial" w:eastAsia="Arial" w:cs="Arial"/>
                <w:sz w:val="20"/>
                <w:szCs w:val="20"/>
              </w:rPr>
              <w:t xml:space="preserve">Swivelling fan:</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250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800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750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675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-20 °C up to 120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120 °C</w:t>
            </w:r>
          </w:p>
        </w:tc>
      </w:tr>
      <w:tr>
        <w:trPr/>
        <w:tc>
          <w:tcPr>
            <w:tcW w:w="3000" w:type="dxa"/>
          </w:tcPr>
          <w:p>
            <w:r>
              <w:rPr>
                <w:rFonts w:ascii="Arial" w:hAnsi="Arial" w:eastAsia="Arial" w:cs="Arial"/>
                <w:sz w:val="20"/>
                <w:szCs w:val="20"/>
              </w:rPr>
              <w:t xml:space="preserve">Ambient temperature:</w:t>
            </w:r>
          </w:p>
        </w:tc>
        <w:tc>
          <w:tcPr>
            <w:tcW w:w="3000" w:type="dxa"/>
          </w:tcPr>
          <w:p>
            <w:pPr>
              <w:jc w:val="right"/>
              <w:spacing w:before="0" w:after="0.1"/>
            </w:pPr>
            <w:r>
              <w:rPr>
                <w:rFonts w:ascii="Arial" w:hAnsi="Arial" w:eastAsia="Arial" w:cs="Arial"/>
                <w:sz w:val="20"/>
                <w:szCs w:val="20"/>
              </w:rPr>
              <w:t xml:space="preserve">-25 °C up to 40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E</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4012799808954</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0080.0895</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EKR 25 FU Sound-insulated ventilation box</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2024-04-18T13:57:39+00:00</dcterms:created>
  <dcterms:modified xsi:type="dcterms:W3CDTF">2024-04-18T13:57:39+00:00</dcterms:modified>
</cp:coreProperties>
</file>

<file path=docProps/custom.xml><?xml version="1.0" encoding="utf-8"?>
<Properties xmlns="http://schemas.openxmlformats.org/officeDocument/2006/custom-properties" xmlns:vt="http://schemas.openxmlformats.org/officeDocument/2006/docPropsVTypes"/>
</file>