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Diagonal fan HDR 15 EC</w:t>
      </w:r>
    </w:p>
    <w:p>
      <w:pPr/>
      <w:r>
        <w:rPr>
          <w:rFonts w:ascii="Arial" w:hAnsi="Arial" w:eastAsia="Arial" w:cs="Arial"/>
          <w:sz w:val="24"/>
          <w:szCs w:val="24"/>
        </w:rPr>
        <w:t xml:space="preserve">Special features</w:t>
      </w:r>
    </w:p>
    <w:p>
      <w:pPr/>
      <w:r>
        <w:rPr>
          <w:rFonts w:ascii="Arial" w:hAnsi="Arial" w:eastAsia="Arial" w:cs="Arial"/>
          <w:sz w:val="24"/>
          <w:szCs w:val="24"/>
        </w:rPr>
        <w:t xml:space="preserve">Highly efficient duct fan, made of high-quality plastic (PP).</w:t>
      </w:r>
    </w:p>
    <w:p>
      <w:pPr/>
      <w:r>
        <w:rPr>
          <w:rFonts w:ascii="Arial" w:hAnsi="Arial" w:eastAsia="Arial" w:cs="Arial"/>
          <w:sz w:val="24"/>
          <w:szCs w:val="24"/>
        </w:rPr>
        <w:t xml:space="preserve">Suitable for industrial and residential installations.</w:t>
      </w:r>
    </w:p>
    <w:p>
      <w:pPr/>
      <w:r>
        <w:rPr>
          <w:rFonts w:ascii="Arial" w:hAnsi="Arial" w:eastAsia="Arial" w:cs="Arial"/>
          <w:sz w:val="24"/>
          <w:szCs w:val="24"/>
        </w:rPr>
        <w:t xml:space="preserve">With integrated mounting bracket for quick and easy fan mounting.</w:t>
      </w:r>
    </w:p>
    <w:p>
      <w:pPr/>
      <w:r>
        <w:rPr>
          <w:rFonts w:ascii="Arial" w:hAnsi="Arial" w:eastAsia="Arial" w:cs="Arial"/>
          <w:sz w:val="24"/>
          <w:szCs w:val="24"/>
        </w:rPr>
        <w:t xml:space="preserve">Powerful diagonal impeller with downstream stator for high output.</w:t>
      </w:r>
    </w:p>
    <w:p>
      <w:pPr/>
      <w:r>
        <w:rPr>
          <w:rFonts w:ascii="Arial" w:hAnsi="Arial" w:eastAsia="Arial" w:cs="Arial"/>
          <w:sz w:val="24"/>
          <w:szCs w:val="24"/>
        </w:rPr>
        <w:t xml:space="preserve">Modular design with optimised flow technology and acoustics results in very quiet operation.</w:t>
      </w:r>
    </w:p>
    <w:p>
      <w:pPr/>
      <w:r>
        <w:rPr>
          <w:rFonts w:ascii="Arial" w:hAnsi="Arial" w:eastAsia="Arial" w:cs="Arial"/>
          <w:sz w:val="24"/>
          <w:szCs w:val="24"/>
        </w:rPr>
        <w:t xml:space="preserve">Reduced space requirement due to compact dimensions.</w:t>
      </w:r>
    </w:p>
    <w:p>
      <w:pPr/>
      <w:r>
        <w:rPr>
          <w:rFonts w:ascii="Arial" w:hAnsi="Arial" w:eastAsia="Arial" w:cs="Arial"/>
          <w:sz w:val="24"/>
          <w:szCs w:val="24"/>
        </w:rPr>
        <w:t xml:space="preserve">For direct installation between ducts, for ventilation or air extraction, depending on the installation position.</w:t>
      </w:r>
    </w:p>
    <w:p>
      <w:pPr/>
      <w:r>
        <w:rPr>
          <w:rFonts w:ascii="Arial" w:hAnsi="Arial" w:eastAsia="Arial" w:cs="Arial"/>
          <w:sz w:val="24"/>
          <w:szCs w:val="24"/>
        </w:rPr>
        <w:t xml:space="preserve">Connection sockets on the outlet and inlet sides correspond to the prevailing standard duct diameters.</w:t>
      </w:r>
    </w:p>
    <w:p>
      <w:pPr/>
      <w:r>
        <w:rPr>
          <w:rFonts w:ascii="Arial" w:hAnsi="Arial" w:eastAsia="Arial" w:cs="Arial"/>
          <w:sz w:val="24"/>
          <w:szCs w:val="24"/>
        </w:rPr>
        <w:t xml:space="preserve">Quick and easy inspection and maintenance of the fan by opening the clamps.</w:t>
      </w:r>
    </w:p>
    <w:p>
      <w:pPr/>
      <w:r>
        <w:rPr>
          <w:rFonts w:ascii="Arial" w:hAnsi="Arial" w:eastAsia="Arial" w:cs="Arial"/>
          <w:sz w:val="24"/>
          <w:szCs w:val="24"/>
        </w:rPr>
        <w:t xml:space="preserve">IP 44 degree of protection.</w:t>
      </w:r>
    </w:p>
    <w:p/>
    <w:p>
      <w:pPr/>
      <w:r>
        <w:rPr>
          <w:rFonts w:ascii="Arial" w:hAnsi="Arial" w:eastAsia="Arial" w:cs="Arial"/>
          <w:sz w:val="24"/>
          <w:szCs w:val="24"/>
        </w:rPr>
        <w:t xml:space="preserve">EC motor</w:t>
      </w:r>
    </w:p>
    <w:p>
      <w:pPr/>
      <w:r>
        <w:rPr>
          <w:rFonts w:ascii="Arial" w:hAnsi="Arial" w:eastAsia="Arial" w:cs="Arial"/>
          <w:sz w:val="24"/>
          <w:szCs w:val="24"/>
        </w:rPr>
        <w:t xml:space="preserve">Highly efficient EC internal rotor motor.</w:t>
      </w:r>
    </w:p>
    <w:p>
      <w:pPr/>
      <w:r>
        <w:rPr>
          <w:rFonts w:ascii="Arial" w:hAnsi="Arial" w:eastAsia="Arial" w:cs="Arial"/>
          <w:sz w:val="24"/>
          <w:szCs w:val="24"/>
        </w:rPr>
        <w:t xml:space="preserve">HDR 10 EC to HDR 16 EC: three-stage.</w:t>
      </w:r>
    </w:p>
    <w:p>
      <w:pPr/>
      <w:r>
        <w:rPr>
          <w:rFonts w:ascii="Arial" w:hAnsi="Arial" w:eastAsia="Arial" w:cs="Arial"/>
          <w:sz w:val="24"/>
          <w:szCs w:val="24"/>
        </w:rPr>
        <w:t xml:space="preserve">HDR 20 EC and HDR 25 EC: infinitely variable speed control.</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Robust motor with humidity protection and ball bearing, maintenance-free.</w:t>
      </w:r>
    </w:p>
    <w:p>
      <w:pPr/>
      <w:r>
        <w:rPr>
          <w:rFonts w:ascii="Arial" w:hAnsi="Arial" w:eastAsia="Arial" w:cs="Arial"/>
          <w:sz w:val="24"/>
          <w:szCs w:val="24"/>
        </w:rPr>
        <w:t xml:space="preserve">Thermal class 130 (B).</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entry grommet.</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free outlet. To do this, fit an optional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HDR 15 EC</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639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2.680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diagonal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36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0,37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PP plastic</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Polypropylene</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1,94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2,46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235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244,5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295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E</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4012799805427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0080.0542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HDR 15 EC Diagonal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2024-06-01T21:55:30+00:00</dcterms:created>
  <dcterms:modified xsi:type="dcterms:W3CDTF">2024-06-01T21:55:30+00:00</dcterms:modified>
</cp:coreProperties>
</file>

<file path=docProps/custom.xml><?xml version="1.0" encoding="utf-8"?>
<Properties xmlns="http://schemas.openxmlformats.org/officeDocument/2006/custom-properties" xmlns:vt="http://schemas.openxmlformats.org/officeDocument/2006/docPropsVTypes"/>
</file>