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57E5F" w14:textId="0E0E3FCD" w:rsidR="009A5448" w:rsidRDefault="009A5448" w:rsidP="009A5448">
      <w:pPr>
        <w:spacing w:line="360" w:lineRule="auto"/>
        <w:rPr>
          <w:rFonts w:ascii="Arial" w:hAnsi="Arial" w:cs="Arial"/>
          <w:b/>
          <w:sz w:val="28"/>
          <w:szCs w:val="28"/>
        </w:rPr>
      </w:pPr>
      <w:r w:rsidRPr="001744A9">
        <w:rPr>
          <w:rFonts w:ascii="Arial" w:hAnsi="Arial" w:cs="Arial"/>
          <w:b/>
          <w:sz w:val="28"/>
          <w:szCs w:val="28"/>
        </w:rPr>
        <w:t xml:space="preserve">Der neue ER EC </w:t>
      </w:r>
      <w:r w:rsidR="00227E37">
        <w:rPr>
          <w:rFonts w:ascii="Arial" w:hAnsi="Arial" w:cs="Arial"/>
          <w:b/>
          <w:sz w:val="28"/>
          <w:szCs w:val="28"/>
        </w:rPr>
        <w:t xml:space="preserve">– Die </w:t>
      </w:r>
      <w:r w:rsidRPr="001744A9">
        <w:rPr>
          <w:rFonts w:ascii="Arial" w:hAnsi="Arial" w:cs="Arial"/>
          <w:b/>
          <w:sz w:val="28"/>
          <w:szCs w:val="28"/>
        </w:rPr>
        <w:t xml:space="preserve">perfekte </w:t>
      </w:r>
      <w:r w:rsidR="00866F01">
        <w:rPr>
          <w:rFonts w:ascii="Arial" w:hAnsi="Arial" w:cs="Arial"/>
          <w:b/>
          <w:sz w:val="28"/>
          <w:szCs w:val="28"/>
        </w:rPr>
        <w:t xml:space="preserve">Lüftungslösung  für </w:t>
      </w:r>
      <w:r w:rsidRPr="001744A9">
        <w:rPr>
          <w:rFonts w:ascii="Arial" w:hAnsi="Arial" w:cs="Arial"/>
          <w:b/>
          <w:sz w:val="28"/>
          <w:szCs w:val="28"/>
        </w:rPr>
        <w:t xml:space="preserve">mehrgeschossige Gebäude </w:t>
      </w:r>
    </w:p>
    <w:p w14:paraId="3154BABC" w14:textId="77777777" w:rsidR="009A5448" w:rsidRPr="001744A9" w:rsidRDefault="009A5448" w:rsidP="009A5448">
      <w:pPr>
        <w:rPr>
          <w:rFonts w:ascii="Arial" w:hAnsi="Arial" w:cs="Arial"/>
          <w:b/>
          <w:sz w:val="28"/>
          <w:szCs w:val="28"/>
        </w:rPr>
      </w:pPr>
    </w:p>
    <w:p w14:paraId="342DDD7A" w14:textId="6B8BA695" w:rsidR="009A5448" w:rsidRDefault="003817F3" w:rsidP="009A5448">
      <w:pPr>
        <w:spacing w:line="360" w:lineRule="auto"/>
        <w:rPr>
          <w:rFonts w:ascii="Arial" w:hAnsi="Arial" w:cs="Arial"/>
          <w:sz w:val="24"/>
          <w:szCs w:val="24"/>
        </w:rPr>
      </w:pPr>
      <w:r>
        <w:rPr>
          <w:rFonts w:ascii="Arial" w:hAnsi="Arial" w:cs="Arial"/>
          <w:sz w:val="24"/>
          <w:szCs w:val="24"/>
        </w:rPr>
        <w:t>Der neue</w:t>
      </w:r>
      <w:r w:rsidR="009A5448" w:rsidRPr="00AD3E82">
        <w:rPr>
          <w:rFonts w:ascii="Arial" w:hAnsi="Arial" w:cs="Arial"/>
          <w:sz w:val="24"/>
          <w:szCs w:val="24"/>
        </w:rPr>
        <w:t xml:space="preserve"> </w:t>
      </w:r>
      <w:r w:rsidR="009A5448" w:rsidRPr="00AD3E82">
        <w:rPr>
          <w:rFonts w:ascii="Arial" w:hAnsi="Arial" w:cs="Arial"/>
          <w:b/>
          <w:sz w:val="24"/>
          <w:szCs w:val="24"/>
        </w:rPr>
        <w:t>ER EC</w:t>
      </w:r>
      <w:r w:rsidR="009A5448" w:rsidRPr="00AD3E82">
        <w:rPr>
          <w:rFonts w:ascii="Arial" w:hAnsi="Arial" w:cs="Arial"/>
          <w:sz w:val="24"/>
          <w:szCs w:val="24"/>
        </w:rPr>
        <w:t xml:space="preserve"> </w:t>
      </w:r>
      <w:r w:rsidR="009A5448">
        <w:rPr>
          <w:rFonts w:ascii="Arial" w:hAnsi="Arial" w:cs="Arial"/>
          <w:sz w:val="24"/>
          <w:szCs w:val="24"/>
        </w:rPr>
        <w:t xml:space="preserve">wurde speziell </w:t>
      </w:r>
      <w:r>
        <w:rPr>
          <w:rFonts w:ascii="Arial" w:hAnsi="Arial" w:cs="Arial"/>
          <w:sz w:val="24"/>
          <w:szCs w:val="24"/>
        </w:rPr>
        <w:t>zur leistungsstarken Entlüftung</w:t>
      </w:r>
      <w:r w:rsidR="009A5448" w:rsidRPr="00AD3E82">
        <w:rPr>
          <w:rFonts w:ascii="Arial" w:hAnsi="Arial" w:cs="Arial"/>
          <w:sz w:val="24"/>
          <w:szCs w:val="24"/>
        </w:rPr>
        <w:t xml:space="preserve"> </w:t>
      </w:r>
      <w:r>
        <w:rPr>
          <w:rFonts w:ascii="Arial" w:hAnsi="Arial" w:cs="Arial"/>
          <w:sz w:val="24"/>
          <w:szCs w:val="24"/>
        </w:rPr>
        <w:t xml:space="preserve">von </w:t>
      </w:r>
      <w:r w:rsidR="009A5448" w:rsidRPr="00AD3E82">
        <w:rPr>
          <w:rFonts w:ascii="Arial" w:hAnsi="Arial" w:cs="Arial"/>
          <w:sz w:val="24"/>
          <w:szCs w:val="24"/>
        </w:rPr>
        <w:t>Badezimmern und Toiletten</w:t>
      </w:r>
      <w:r w:rsidR="009A5448">
        <w:rPr>
          <w:rFonts w:ascii="Arial" w:hAnsi="Arial" w:cs="Arial"/>
          <w:sz w:val="24"/>
          <w:szCs w:val="24"/>
        </w:rPr>
        <w:t>räumen</w:t>
      </w:r>
      <w:r w:rsidR="009A5448" w:rsidRPr="00AD3E82">
        <w:rPr>
          <w:rFonts w:ascii="Arial" w:hAnsi="Arial" w:cs="Arial"/>
          <w:sz w:val="24"/>
          <w:szCs w:val="24"/>
        </w:rPr>
        <w:t xml:space="preserve"> mehrgeschossiger Wohngebäude, Hotels oder Bürokomplexe</w:t>
      </w:r>
      <w:r w:rsidR="009A5448">
        <w:rPr>
          <w:rFonts w:ascii="Arial" w:hAnsi="Arial" w:cs="Arial"/>
          <w:sz w:val="24"/>
          <w:szCs w:val="24"/>
        </w:rPr>
        <w:t xml:space="preserve"> konzipiert</w:t>
      </w:r>
      <w:r w:rsidR="009A5448" w:rsidRPr="00AD3E82">
        <w:rPr>
          <w:rFonts w:ascii="Arial" w:hAnsi="Arial" w:cs="Arial"/>
          <w:sz w:val="24"/>
          <w:szCs w:val="24"/>
        </w:rPr>
        <w:t xml:space="preserve">. </w:t>
      </w:r>
      <w:r w:rsidR="00866F01">
        <w:rPr>
          <w:rFonts w:ascii="Arial" w:hAnsi="Arial" w:cs="Arial"/>
          <w:sz w:val="24"/>
          <w:szCs w:val="24"/>
        </w:rPr>
        <w:t>Seine</w:t>
      </w:r>
      <w:r w:rsidR="009A5448">
        <w:rPr>
          <w:rFonts w:ascii="Arial" w:hAnsi="Arial" w:cs="Arial"/>
          <w:sz w:val="24"/>
          <w:szCs w:val="24"/>
        </w:rPr>
        <w:t xml:space="preserve"> </w:t>
      </w:r>
      <w:r w:rsidR="00866F01">
        <w:rPr>
          <w:rFonts w:ascii="Arial" w:hAnsi="Arial" w:cs="Arial"/>
          <w:sz w:val="24"/>
          <w:szCs w:val="24"/>
        </w:rPr>
        <w:t>intelligente</w:t>
      </w:r>
      <w:r w:rsidR="009A5448">
        <w:rPr>
          <w:rFonts w:ascii="Arial" w:hAnsi="Arial" w:cs="Arial"/>
          <w:sz w:val="24"/>
          <w:szCs w:val="24"/>
        </w:rPr>
        <w:t xml:space="preserve"> Technik sorgt zuverlässig dafür, dass f</w:t>
      </w:r>
      <w:r w:rsidR="009A5448" w:rsidRPr="00AD3E82">
        <w:rPr>
          <w:rFonts w:ascii="Arial" w:hAnsi="Arial" w:cs="Arial"/>
          <w:sz w:val="24"/>
          <w:szCs w:val="24"/>
        </w:rPr>
        <w:t xml:space="preserve">euchte Luft </w:t>
      </w:r>
      <w:r w:rsidR="009A5448">
        <w:rPr>
          <w:rFonts w:ascii="Arial" w:hAnsi="Arial" w:cs="Arial"/>
          <w:sz w:val="24"/>
          <w:szCs w:val="24"/>
        </w:rPr>
        <w:t>sowie</w:t>
      </w:r>
      <w:r w:rsidR="009A5448" w:rsidRPr="00AD3E82">
        <w:rPr>
          <w:rFonts w:ascii="Arial" w:hAnsi="Arial" w:cs="Arial"/>
          <w:sz w:val="24"/>
          <w:szCs w:val="24"/>
        </w:rPr>
        <w:t xml:space="preserve"> Gerüche auf direktem Weg abtransportiert und ins Freie befördert</w:t>
      </w:r>
      <w:r w:rsidR="009A5448">
        <w:rPr>
          <w:rFonts w:ascii="Arial" w:hAnsi="Arial" w:cs="Arial"/>
          <w:sz w:val="24"/>
          <w:szCs w:val="24"/>
        </w:rPr>
        <w:t xml:space="preserve"> werden</w:t>
      </w:r>
      <w:r w:rsidR="009A5448" w:rsidRPr="00AD3E82">
        <w:rPr>
          <w:rFonts w:ascii="Arial" w:hAnsi="Arial" w:cs="Arial"/>
          <w:sz w:val="24"/>
          <w:szCs w:val="24"/>
        </w:rPr>
        <w:t xml:space="preserve">. </w:t>
      </w:r>
      <w:r w:rsidR="009A5448">
        <w:rPr>
          <w:rFonts w:ascii="Arial" w:hAnsi="Arial" w:cs="Arial"/>
          <w:sz w:val="24"/>
          <w:szCs w:val="24"/>
        </w:rPr>
        <w:t>So entsteht rund um die Uhr ein frisches, angenehmes Raumklima.</w:t>
      </w:r>
    </w:p>
    <w:p w14:paraId="5ADABBFB" w14:textId="77777777" w:rsidR="004E0DF6" w:rsidRPr="00AD3E82" w:rsidRDefault="004E0DF6" w:rsidP="009A5448">
      <w:pPr>
        <w:spacing w:line="360" w:lineRule="auto"/>
        <w:rPr>
          <w:rFonts w:ascii="Arial" w:hAnsi="Arial" w:cs="Arial"/>
          <w:sz w:val="24"/>
          <w:szCs w:val="24"/>
        </w:rPr>
      </w:pPr>
    </w:p>
    <w:p w14:paraId="5E96586D" w14:textId="1B74213B" w:rsidR="009A5448" w:rsidRDefault="004E0DF6" w:rsidP="009A5448">
      <w:pPr>
        <w:spacing w:line="360" w:lineRule="auto"/>
        <w:rPr>
          <w:rFonts w:ascii="Arial" w:hAnsi="Arial" w:cs="Arial"/>
          <w:sz w:val="24"/>
          <w:szCs w:val="24"/>
        </w:rPr>
      </w:pPr>
      <w:r>
        <w:rPr>
          <w:rFonts w:ascii="Arial" w:hAnsi="Arial" w:cs="Arial"/>
          <w:sz w:val="24"/>
          <w:szCs w:val="24"/>
        </w:rPr>
        <w:t>Mit seinen verschiedenen Technikvarianten</w:t>
      </w:r>
      <w:r w:rsidR="009A5448" w:rsidRPr="00AD3E82">
        <w:rPr>
          <w:rFonts w:ascii="Arial" w:hAnsi="Arial" w:cs="Arial"/>
          <w:sz w:val="24"/>
          <w:szCs w:val="24"/>
        </w:rPr>
        <w:t xml:space="preserve"> wird der </w:t>
      </w:r>
      <w:r w:rsidR="009A5448" w:rsidRPr="00AD3E82">
        <w:rPr>
          <w:rFonts w:ascii="Arial" w:hAnsi="Arial" w:cs="Arial"/>
          <w:b/>
          <w:sz w:val="24"/>
          <w:szCs w:val="24"/>
        </w:rPr>
        <w:t>ER EC</w:t>
      </w:r>
      <w:r w:rsidR="009A5448" w:rsidRPr="00AD3E82">
        <w:rPr>
          <w:rFonts w:ascii="Arial" w:hAnsi="Arial" w:cs="Arial"/>
          <w:sz w:val="24"/>
          <w:szCs w:val="24"/>
        </w:rPr>
        <w:t xml:space="preserve"> allen Anforderungen der Wohnungswirtschaft gemäß DIN 18017-3 und DIN 1946-6 gerecht.</w:t>
      </w:r>
    </w:p>
    <w:p w14:paraId="1A8C8E53" w14:textId="77777777" w:rsidR="009A5448" w:rsidRDefault="009A5448" w:rsidP="009A5448">
      <w:pPr>
        <w:spacing w:line="360" w:lineRule="auto"/>
        <w:rPr>
          <w:rFonts w:ascii="Arial" w:hAnsi="Arial" w:cs="Arial"/>
          <w:sz w:val="24"/>
          <w:szCs w:val="24"/>
        </w:rPr>
      </w:pPr>
    </w:p>
    <w:p w14:paraId="0EAACE5C" w14:textId="77777777" w:rsidR="00866F01" w:rsidRDefault="00866F01" w:rsidP="00866F01">
      <w:pPr>
        <w:spacing w:line="360" w:lineRule="auto"/>
        <w:rPr>
          <w:rFonts w:ascii="Arial" w:hAnsi="Arial" w:cs="Arial"/>
          <w:sz w:val="24"/>
          <w:szCs w:val="24"/>
        </w:rPr>
      </w:pPr>
      <w:r>
        <w:rPr>
          <w:rFonts w:ascii="Arial" w:hAnsi="Arial" w:cs="Arial"/>
          <w:sz w:val="24"/>
          <w:szCs w:val="24"/>
        </w:rPr>
        <w:t xml:space="preserve">Das hohe Druckvermögen des </w:t>
      </w:r>
      <w:r w:rsidRPr="00866F01">
        <w:rPr>
          <w:rFonts w:ascii="Arial" w:hAnsi="Arial" w:cs="Arial"/>
          <w:b/>
          <w:sz w:val="24"/>
          <w:szCs w:val="24"/>
        </w:rPr>
        <w:t>ER EC</w:t>
      </w:r>
      <w:r>
        <w:rPr>
          <w:rFonts w:ascii="Arial" w:hAnsi="Arial" w:cs="Arial"/>
          <w:sz w:val="24"/>
          <w:szCs w:val="24"/>
        </w:rPr>
        <w:t xml:space="preserve"> garantiert ein konstantes Fördervolumen bei gleichzeitigem Betrieb mehrerer Ventilatoren.</w:t>
      </w:r>
    </w:p>
    <w:p w14:paraId="73EAB83C" w14:textId="77777777" w:rsidR="00866F01" w:rsidRPr="00AD3E82" w:rsidRDefault="00866F01" w:rsidP="009A5448">
      <w:pPr>
        <w:spacing w:line="360" w:lineRule="auto"/>
        <w:rPr>
          <w:rFonts w:ascii="Arial" w:hAnsi="Arial" w:cs="Arial"/>
          <w:sz w:val="24"/>
          <w:szCs w:val="24"/>
        </w:rPr>
      </w:pPr>
    </w:p>
    <w:p w14:paraId="48CB35E6" w14:textId="53B25A1D" w:rsidR="009A5448" w:rsidRDefault="009A5448" w:rsidP="009A5448">
      <w:pPr>
        <w:spacing w:line="360" w:lineRule="auto"/>
        <w:rPr>
          <w:rFonts w:ascii="Arial" w:hAnsi="Arial" w:cs="Arial"/>
          <w:sz w:val="24"/>
          <w:szCs w:val="24"/>
        </w:rPr>
      </w:pPr>
      <w:r w:rsidRPr="00AD3E82">
        <w:rPr>
          <w:rFonts w:ascii="Arial" w:hAnsi="Arial" w:cs="Arial"/>
          <w:sz w:val="24"/>
          <w:szCs w:val="24"/>
        </w:rPr>
        <w:t xml:space="preserve">Der </w:t>
      </w:r>
      <w:r w:rsidRPr="00AD3E82">
        <w:rPr>
          <w:rFonts w:ascii="Arial" w:hAnsi="Arial" w:cs="Arial"/>
          <w:b/>
          <w:sz w:val="24"/>
          <w:szCs w:val="24"/>
        </w:rPr>
        <w:t>ER EC</w:t>
      </w:r>
      <w:r w:rsidRPr="00AD3E82">
        <w:rPr>
          <w:rFonts w:ascii="Arial" w:hAnsi="Arial" w:cs="Arial"/>
          <w:sz w:val="24"/>
          <w:szCs w:val="24"/>
        </w:rPr>
        <w:t xml:space="preserve"> ist in den Steuerungsvarianten </w:t>
      </w:r>
      <w:r w:rsidRPr="00AD3E82">
        <w:rPr>
          <w:rFonts w:ascii="Arial" w:hAnsi="Arial" w:cs="Arial"/>
          <w:b/>
          <w:sz w:val="24"/>
          <w:szCs w:val="24"/>
        </w:rPr>
        <w:t>ER-A</w:t>
      </w:r>
      <w:r w:rsidRPr="00AD3E82">
        <w:rPr>
          <w:rFonts w:ascii="Arial" w:hAnsi="Arial" w:cs="Arial"/>
          <w:sz w:val="24"/>
          <w:szCs w:val="24"/>
        </w:rPr>
        <w:t xml:space="preserve"> (Standardausführung), </w:t>
      </w:r>
      <w:r w:rsidRPr="00AD3E82">
        <w:rPr>
          <w:rFonts w:ascii="Arial" w:hAnsi="Arial" w:cs="Arial"/>
          <w:b/>
          <w:sz w:val="24"/>
          <w:szCs w:val="24"/>
        </w:rPr>
        <w:t>ER-AK</w:t>
      </w:r>
      <w:r w:rsidRPr="00AD3E82">
        <w:rPr>
          <w:rFonts w:ascii="Arial" w:hAnsi="Arial" w:cs="Arial"/>
          <w:sz w:val="24"/>
          <w:szCs w:val="24"/>
        </w:rPr>
        <w:t xml:space="preserve"> (Komfortausführung), </w:t>
      </w:r>
      <w:r w:rsidRPr="00AD3E82">
        <w:rPr>
          <w:rFonts w:ascii="Arial" w:hAnsi="Arial" w:cs="Arial"/>
          <w:b/>
          <w:sz w:val="24"/>
          <w:szCs w:val="24"/>
        </w:rPr>
        <w:t>ER-AH</w:t>
      </w:r>
      <w:r w:rsidRPr="00AD3E82">
        <w:rPr>
          <w:rFonts w:ascii="Arial" w:hAnsi="Arial" w:cs="Arial"/>
          <w:sz w:val="24"/>
          <w:szCs w:val="24"/>
        </w:rPr>
        <w:t xml:space="preserve"> (Ausführung mit Feuchtesteuerung) sowie </w:t>
      </w:r>
      <w:r w:rsidRPr="00AD3E82">
        <w:rPr>
          <w:rFonts w:ascii="Arial" w:hAnsi="Arial" w:cs="Arial"/>
          <w:b/>
          <w:sz w:val="24"/>
          <w:szCs w:val="24"/>
        </w:rPr>
        <w:t>ER-AB</w:t>
      </w:r>
      <w:r w:rsidRPr="00AD3E82">
        <w:rPr>
          <w:rFonts w:ascii="Arial" w:hAnsi="Arial" w:cs="Arial"/>
          <w:sz w:val="24"/>
          <w:szCs w:val="24"/>
        </w:rPr>
        <w:t xml:space="preserve"> (mit Bewegungssensor) erhältlich. </w:t>
      </w:r>
    </w:p>
    <w:p w14:paraId="1D3CB955" w14:textId="77777777" w:rsidR="009A5448" w:rsidRPr="00AD3E82" w:rsidRDefault="009A5448" w:rsidP="009A5448">
      <w:pPr>
        <w:spacing w:line="360" w:lineRule="auto"/>
        <w:rPr>
          <w:rFonts w:ascii="Arial" w:hAnsi="Arial" w:cs="Arial"/>
          <w:sz w:val="24"/>
          <w:szCs w:val="24"/>
        </w:rPr>
      </w:pPr>
    </w:p>
    <w:p w14:paraId="36DF8C66" w14:textId="77777777" w:rsidR="009A5448" w:rsidRDefault="009A5448" w:rsidP="009A5448">
      <w:pPr>
        <w:spacing w:line="360" w:lineRule="auto"/>
        <w:rPr>
          <w:rFonts w:ascii="Arial" w:hAnsi="Arial" w:cs="Arial"/>
          <w:sz w:val="24"/>
          <w:szCs w:val="24"/>
        </w:rPr>
      </w:pPr>
      <w:r w:rsidRPr="00AD3E82">
        <w:rPr>
          <w:rFonts w:ascii="Arial" w:hAnsi="Arial" w:cs="Arial"/>
          <w:sz w:val="24"/>
          <w:szCs w:val="24"/>
        </w:rPr>
        <w:t xml:space="preserve">Die </w:t>
      </w:r>
      <w:r w:rsidRPr="00AD3E82">
        <w:rPr>
          <w:rFonts w:ascii="Arial" w:hAnsi="Arial" w:cs="Arial"/>
          <w:b/>
          <w:sz w:val="24"/>
          <w:szCs w:val="24"/>
        </w:rPr>
        <w:t>ER EC</w:t>
      </w:r>
      <w:r w:rsidRPr="00AD3E82">
        <w:rPr>
          <w:rFonts w:ascii="Arial" w:hAnsi="Arial" w:cs="Arial"/>
          <w:sz w:val="24"/>
          <w:szCs w:val="24"/>
        </w:rPr>
        <w:t xml:space="preserve"> Ausführungen laufen im Grundlastbetrieb mit 30 m³/h. Über einen Lichtschalter bzw. separaten Schalter kann in den Volllastbetrieb mit 60 m³/h gewechselt werden. Die Komfortausführung bzw. die Ausführungen mit Bewegungs- und Feuchtesensor verfügen über weitere Lüftungsstufen. Das Ein- und Ausschalten der Grundlast ist ebenfalls über einen Schalter möglich.</w:t>
      </w:r>
    </w:p>
    <w:p w14:paraId="3D9EA7AE" w14:textId="77777777" w:rsidR="009A5448" w:rsidRPr="00AD3E82" w:rsidRDefault="009A5448" w:rsidP="009A5448">
      <w:pPr>
        <w:spacing w:line="360" w:lineRule="auto"/>
        <w:rPr>
          <w:rFonts w:ascii="Arial" w:hAnsi="Arial" w:cs="Arial"/>
          <w:sz w:val="24"/>
          <w:szCs w:val="24"/>
        </w:rPr>
      </w:pPr>
    </w:p>
    <w:p w14:paraId="0A9381BA" w14:textId="77777777" w:rsidR="009A5448" w:rsidRDefault="009A5448" w:rsidP="009A5448">
      <w:pPr>
        <w:spacing w:line="360" w:lineRule="auto"/>
        <w:rPr>
          <w:rFonts w:ascii="Arial" w:hAnsi="Arial" w:cs="Arial"/>
          <w:sz w:val="24"/>
          <w:szCs w:val="24"/>
        </w:rPr>
      </w:pPr>
      <w:r w:rsidRPr="00AD3E82">
        <w:rPr>
          <w:rFonts w:ascii="Arial" w:hAnsi="Arial" w:cs="Arial"/>
          <w:sz w:val="24"/>
          <w:szCs w:val="24"/>
        </w:rPr>
        <w:t xml:space="preserve">Bei den Ausführungen </w:t>
      </w:r>
      <w:r w:rsidRPr="00AD3E82">
        <w:rPr>
          <w:rFonts w:ascii="Arial" w:hAnsi="Arial" w:cs="Arial"/>
          <w:b/>
          <w:sz w:val="24"/>
          <w:szCs w:val="24"/>
        </w:rPr>
        <w:t>ER-AK</w:t>
      </w:r>
      <w:r w:rsidRPr="00AD3E82">
        <w:rPr>
          <w:rFonts w:ascii="Arial" w:hAnsi="Arial" w:cs="Arial"/>
          <w:sz w:val="24"/>
          <w:szCs w:val="24"/>
        </w:rPr>
        <w:t xml:space="preserve">, </w:t>
      </w:r>
      <w:r w:rsidRPr="00AD3E82">
        <w:rPr>
          <w:rFonts w:ascii="Arial" w:hAnsi="Arial" w:cs="Arial"/>
          <w:b/>
          <w:sz w:val="24"/>
          <w:szCs w:val="24"/>
        </w:rPr>
        <w:t>ER-AH</w:t>
      </w:r>
      <w:r w:rsidRPr="00AD3E82">
        <w:rPr>
          <w:rFonts w:ascii="Arial" w:hAnsi="Arial" w:cs="Arial"/>
          <w:sz w:val="24"/>
          <w:szCs w:val="24"/>
        </w:rPr>
        <w:t xml:space="preserve"> und </w:t>
      </w:r>
      <w:r w:rsidRPr="00AD3E82">
        <w:rPr>
          <w:rFonts w:ascii="Arial" w:hAnsi="Arial" w:cs="Arial"/>
          <w:b/>
          <w:sz w:val="24"/>
          <w:szCs w:val="24"/>
        </w:rPr>
        <w:t>ER-AB</w:t>
      </w:r>
      <w:r w:rsidRPr="00AD3E82">
        <w:rPr>
          <w:rFonts w:ascii="Arial" w:hAnsi="Arial" w:cs="Arial"/>
          <w:sz w:val="24"/>
          <w:szCs w:val="24"/>
        </w:rPr>
        <w:t xml:space="preserve"> sind die Steuerung sowie das Touch-Bedienele</w:t>
      </w:r>
      <w:r>
        <w:rPr>
          <w:rFonts w:ascii="Arial" w:hAnsi="Arial" w:cs="Arial"/>
          <w:sz w:val="24"/>
          <w:szCs w:val="24"/>
        </w:rPr>
        <w:t xml:space="preserve">ment direkt in den stilvollen, </w:t>
      </w:r>
      <w:r w:rsidRPr="00AD3E82">
        <w:rPr>
          <w:rFonts w:ascii="Arial" w:hAnsi="Arial" w:cs="Arial"/>
          <w:sz w:val="24"/>
          <w:szCs w:val="24"/>
        </w:rPr>
        <w:t xml:space="preserve">flachen Designabdeckungen integriert. Durch den einfachen Austausch der Abdeckung kann also später - falls gewünscht - eine andere Steuerung realisiert werden, wie beispielsweise die barrierefreie Steuerung mit Bewegungssensor. </w:t>
      </w:r>
    </w:p>
    <w:p w14:paraId="6FB444A9" w14:textId="77777777" w:rsidR="009A5448" w:rsidRDefault="009A5448" w:rsidP="009A5448">
      <w:pPr>
        <w:spacing w:line="360" w:lineRule="auto"/>
        <w:rPr>
          <w:rFonts w:ascii="Arial" w:hAnsi="Arial" w:cs="Arial"/>
          <w:sz w:val="24"/>
          <w:szCs w:val="24"/>
        </w:rPr>
      </w:pPr>
    </w:p>
    <w:p w14:paraId="391A08B6" w14:textId="7AA4B040" w:rsidR="009A5448" w:rsidRDefault="009A5448" w:rsidP="009A5448">
      <w:pPr>
        <w:spacing w:line="360" w:lineRule="auto"/>
        <w:rPr>
          <w:rFonts w:ascii="Arial" w:hAnsi="Arial" w:cs="Arial"/>
          <w:sz w:val="24"/>
          <w:szCs w:val="24"/>
        </w:rPr>
      </w:pPr>
      <w:r w:rsidRPr="00AD3E82">
        <w:rPr>
          <w:rFonts w:ascii="Arial" w:hAnsi="Arial" w:cs="Arial"/>
          <w:sz w:val="24"/>
          <w:szCs w:val="24"/>
        </w:rPr>
        <w:t xml:space="preserve">Die Abdeckung selbst </w:t>
      </w:r>
      <w:r w:rsidR="00D275CC">
        <w:rPr>
          <w:rFonts w:ascii="Arial" w:hAnsi="Arial" w:cs="Arial"/>
          <w:sz w:val="24"/>
          <w:szCs w:val="24"/>
        </w:rPr>
        <w:t>ist</w:t>
      </w:r>
      <w:r w:rsidRPr="00AD3E82">
        <w:rPr>
          <w:rFonts w:ascii="Arial" w:hAnsi="Arial" w:cs="Arial"/>
          <w:sz w:val="24"/>
          <w:szCs w:val="24"/>
        </w:rPr>
        <w:t xml:space="preserve"> um 5</w:t>
      </w:r>
      <w:r>
        <w:rPr>
          <w:rFonts w:ascii="Arial" w:hAnsi="Arial" w:cs="Arial"/>
          <w:sz w:val="24"/>
          <w:szCs w:val="24"/>
        </w:rPr>
        <w:t xml:space="preserve"> Grad</w:t>
      </w:r>
      <w:r w:rsidRPr="00AD3E82">
        <w:rPr>
          <w:rFonts w:ascii="Arial" w:hAnsi="Arial" w:cs="Arial"/>
          <w:sz w:val="24"/>
          <w:szCs w:val="24"/>
        </w:rPr>
        <w:t xml:space="preserve"> </w:t>
      </w:r>
      <w:r w:rsidR="00D275CC">
        <w:rPr>
          <w:rFonts w:ascii="Arial" w:hAnsi="Arial" w:cs="Arial"/>
          <w:sz w:val="24"/>
          <w:szCs w:val="24"/>
        </w:rPr>
        <w:t>drehbar</w:t>
      </w:r>
      <w:r w:rsidRPr="00AD3E82">
        <w:rPr>
          <w:rFonts w:ascii="Arial" w:hAnsi="Arial" w:cs="Arial"/>
          <w:sz w:val="24"/>
          <w:szCs w:val="24"/>
        </w:rPr>
        <w:t>, sodass eine perfekte Ausrichtung des Geräts möglich ist.</w:t>
      </w:r>
    </w:p>
    <w:p w14:paraId="71BAFF6D" w14:textId="77777777" w:rsidR="009A5448" w:rsidRPr="00AD3E82" w:rsidRDefault="009A5448" w:rsidP="009A5448">
      <w:pPr>
        <w:spacing w:line="360" w:lineRule="auto"/>
        <w:rPr>
          <w:rFonts w:ascii="Arial" w:hAnsi="Arial" w:cs="Arial"/>
          <w:sz w:val="24"/>
          <w:szCs w:val="24"/>
        </w:rPr>
      </w:pPr>
    </w:p>
    <w:p w14:paraId="36CCF7EC" w14:textId="77777777" w:rsidR="009A5448" w:rsidRDefault="009A5448" w:rsidP="009A5448">
      <w:pPr>
        <w:spacing w:line="360" w:lineRule="auto"/>
        <w:rPr>
          <w:rFonts w:ascii="Arial" w:hAnsi="Arial" w:cs="Arial"/>
          <w:sz w:val="24"/>
          <w:szCs w:val="24"/>
        </w:rPr>
      </w:pPr>
      <w:r w:rsidRPr="00AD3E82">
        <w:rPr>
          <w:rFonts w:ascii="Arial" w:hAnsi="Arial" w:cs="Arial"/>
          <w:sz w:val="24"/>
          <w:szCs w:val="24"/>
        </w:rPr>
        <w:lastRenderedPageBreak/>
        <w:t>Die Filterwech</w:t>
      </w:r>
      <w:r>
        <w:rPr>
          <w:rFonts w:ascii="Arial" w:hAnsi="Arial" w:cs="Arial"/>
          <w:sz w:val="24"/>
          <w:szCs w:val="24"/>
        </w:rPr>
        <w:t xml:space="preserve">selanzeige mit </w:t>
      </w:r>
      <w:proofErr w:type="spellStart"/>
      <w:r>
        <w:rPr>
          <w:rFonts w:ascii="Arial" w:hAnsi="Arial" w:cs="Arial"/>
          <w:sz w:val="24"/>
          <w:szCs w:val="24"/>
        </w:rPr>
        <w:t>Reset</w:t>
      </w:r>
      <w:proofErr w:type="spellEnd"/>
      <w:r>
        <w:rPr>
          <w:rFonts w:ascii="Arial" w:hAnsi="Arial" w:cs="Arial"/>
          <w:sz w:val="24"/>
          <w:szCs w:val="24"/>
        </w:rPr>
        <w:t xml:space="preserve">-Funktion garantiert </w:t>
      </w:r>
      <w:r w:rsidRPr="00AD3E82">
        <w:rPr>
          <w:rFonts w:ascii="Arial" w:hAnsi="Arial" w:cs="Arial"/>
          <w:sz w:val="24"/>
          <w:szCs w:val="24"/>
        </w:rPr>
        <w:t>einen durchweg hygienischen Betrieb und erinnert den Anwender an den rechtzeitigen, ohne Werkzeug durchführbaren Filtertausch.</w:t>
      </w:r>
    </w:p>
    <w:p w14:paraId="49BB5CF0" w14:textId="77777777" w:rsidR="00866F01" w:rsidRPr="00AD3E82" w:rsidRDefault="00866F01" w:rsidP="009A5448">
      <w:pPr>
        <w:spacing w:line="360" w:lineRule="auto"/>
        <w:rPr>
          <w:rFonts w:ascii="Arial" w:hAnsi="Arial" w:cs="Arial"/>
          <w:sz w:val="24"/>
          <w:szCs w:val="24"/>
        </w:rPr>
      </w:pPr>
    </w:p>
    <w:p w14:paraId="704FEF59" w14:textId="54507B9E" w:rsidR="009A5448" w:rsidRDefault="009A5448" w:rsidP="009A5448">
      <w:pPr>
        <w:spacing w:line="360" w:lineRule="auto"/>
        <w:rPr>
          <w:rFonts w:ascii="Arial" w:hAnsi="Arial" w:cs="Arial"/>
          <w:sz w:val="24"/>
          <w:szCs w:val="24"/>
        </w:rPr>
      </w:pPr>
      <w:r w:rsidRPr="00AD3E82">
        <w:rPr>
          <w:rFonts w:ascii="Arial" w:hAnsi="Arial" w:cs="Arial"/>
          <w:sz w:val="24"/>
          <w:szCs w:val="24"/>
        </w:rPr>
        <w:t xml:space="preserve">Der </w:t>
      </w:r>
      <w:r w:rsidRPr="00AD3E82">
        <w:rPr>
          <w:rFonts w:ascii="Arial" w:hAnsi="Arial" w:cs="Arial"/>
          <w:b/>
          <w:sz w:val="24"/>
          <w:szCs w:val="24"/>
        </w:rPr>
        <w:t>ER EC</w:t>
      </w:r>
      <w:r w:rsidRPr="00AD3E82">
        <w:rPr>
          <w:rFonts w:ascii="Arial" w:hAnsi="Arial" w:cs="Arial"/>
          <w:sz w:val="24"/>
          <w:szCs w:val="24"/>
        </w:rPr>
        <w:t xml:space="preserve"> ist mit</w:t>
      </w:r>
      <w:r w:rsidR="00387401">
        <w:rPr>
          <w:rFonts w:ascii="Arial" w:hAnsi="Arial" w:cs="Arial"/>
          <w:sz w:val="24"/>
          <w:szCs w:val="24"/>
        </w:rPr>
        <w:t xml:space="preserve"> einem</w:t>
      </w:r>
      <w:r w:rsidRPr="00AD3E82">
        <w:rPr>
          <w:rFonts w:ascii="Arial" w:hAnsi="Arial" w:cs="Arial"/>
          <w:sz w:val="24"/>
          <w:szCs w:val="24"/>
        </w:rPr>
        <w:t xml:space="preserve"> hocheffizienten</w:t>
      </w:r>
      <w:r w:rsidR="00387401">
        <w:rPr>
          <w:rFonts w:ascii="Arial" w:hAnsi="Arial" w:cs="Arial"/>
          <w:sz w:val="24"/>
          <w:szCs w:val="24"/>
        </w:rPr>
        <w:t>, robusten</w:t>
      </w:r>
      <w:r w:rsidRPr="00AD3E82">
        <w:rPr>
          <w:rFonts w:ascii="Arial" w:hAnsi="Arial" w:cs="Arial"/>
          <w:sz w:val="24"/>
          <w:szCs w:val="24"/>
        </w:rPr>
        <w:t xml:space="preserve"> EC-Motor</w:t>
      </w:r>
      <w:r w:rsidR="00387401">
        <w:rPr>
          <w:rFonts w:ascii="Arial" w:hAnsi="Arial" w:cs="Arial"/>
          <w:sz w:val="24"/>
          <w:szCs w:val="24"/>
        </w:rPr>
        <w:t xml:space="preserve"> ausgestattet, der über beidseitig geschlossene Kugellager</w:t>
      </w:r>
      <w:r w:rsidRPr="00AD3E82">
        <w:rPr>
          <w:rFonts w:ascii="Arial" w:hAnsi="Arial" w:cs="Arial"/>
          <w:sz w:val="24"/>
          <w:szCs w:val="24"/>
        </w:rPr>
        <w:t xml:space="preserve"> </w:t>
      </w:r>
      <w:r w:rsidR="00387401">
        <w:rPr>
          <w:rFonts w:ascii="Arial" w:hAnsi="Arial" w:cs="Arial"/>
          <w:sz w:val="24"/>
          <w:szCs w:val="24"/>
        </w:rPr>
        <w:t>verfügt.</w:t>
      </w:r>
      <w:r w:rsidRPr="00AD3E82">
        <w:rPr>
          <w:rFonts w:ascii="Arial" w:hAnsi="Arial" w:cs="Arial"/>
          <w:sz w:val="24"/>
          <w:szCs w:val="24"/>
        </w:rPr>
        <w:t xml:space="preserve"> </w:t>
      </w:r>
      <w:r w:rsidR="00387401">
        <w:rPr>
          <w:rFonts w:ascii="Arial" w:hAnsi="Arial" w:cs="Arial"/>
          <w:sz w:val="24"/>
          <w:szCs w:val="24"/>
        </w:rPr>
        <w:t>Der Motor verbraucht</w:t>
      </w:r>
      <w:r w:rsidRPr="00AD3E82">
        <w:rPr>
          <w:rFonts w:ascii="Arial" w:hAnsi="Arial" w:cs="Arial"/>
          <w:sz w:val="24"/>
          <w:szCs w:val="24"/>
        </w:rPr>
        <w:t xml:space="preserve"> </w:t>
      </w:r>
      <w:r w:rsidR="00387401">
        <w:rPr>
          <w:rFonts w:ascii="Arial" w:hAnsi="Arial" w:cs="Arial"/>
          <w:sz w:val="24"/>
          <w:szCs w:val="24"/>
        </w:rPr>
        <w:t xml:space="preserve">nur wenig Energie und </w:t>
      </w:r>
      <w:r w:rsidR="003817F3">
        <w:rPr>
          <w:rFonts w:ascii="Arial" w:hAnsi="Arial" w:cs="Arial"/>
          <w:sz w:val="24"/>
          <w:szCs w:val="24"/>
        </w:rPr>
        <w:t>bietet</w:t>
      </w:r>
      <w:r w:rsidR="00387401">
        <w:rPr>
          <w:rFonts w:ascii="Arial" w:hAnsi="Arial" w:cs="Arial"/>
          <w:sz w:val="24"/>
          <w:szCs w:val="24"/>
        </w:rPr>
        <w:t xml:space="preserve"> einen thermischen Überlastungsschutz. Des Weiteren </w:t>
      </w:r>
      <w:r w:rsidRPr="00AD3E82">
        <w:rPr>
          <w:rFonts w:ascii="Arial" w:hAnsi="Arial" w:cs="Arial"/>
          <w:sz w:val="24"/>
          <w:szCs w:val="24"/>
        </w:rPr>
        <w:t>arbeiten die Ventilatoren dank niedriger Drehzahl angenehm leise</w:t>
      </w:r>
      <w:r>
        <w:rPr>
          <w:rFonts w:ascii="Arial" w:hAnsi="Arial" w:cs="Arial"/>
          <w:sz w:val="24"/>
          <w:szCs w:val="24"/>
        </w:rPr>
        <w:t xml:space="preserve"> und in keiner Weise störend für die anwesenden Personen</w:t>
      </w:r>
      <w:r w:rsidRPr="00AD3E82">
        <w:rPr>
          <w:rFonts w:ascii="Arial" w:hAnsi="Arial" w:cs="Arial"/>
          <w:sz w:val="24"/>
          <w:szCs w:val="24"/>
        </w:rPr>
        <w:t>.</w:t>
      </w:r>
    </w:p>
    <w:p w14:paraId="2DE5F85A" w14:textId="77777777" w:rsidR="009A5448" w:rsidRDefault="009A5448" w:rsidP="009A5448">
      <w:pPr>
        <w:spacing w:line="360" w:lineRule="auto"/>
        <w:rPr>
          <w:rFonts w:ascii="Arial" w:hAnsi="Arial" w:cs="Arial"/>
          <w:sz w:val="24"/>
          <w:szCs w:val="24"/>
        </w:rPr>
      </w:pPr>
    </w:p>
    <w:p w14:paraId="459E28A3" w14:textId="77777777" w:rsidR="009A5448" w:rsidRDefault="009A5448" w:rsidP="009A5448">
      <w:pPr>
        <w:spacing w:line="360" w:lineRule="auto"/>
        <w:rPr>
          <w:rFonts w:ascii="Arial" w:hAnsi="Arial" w:cs="Arial"/>
          <w:sz w:val="24"/>
          <w:szCs w:val="24"/>
        </w:rPr>
      </w:pPr>
      <w:r>
        <w:rPr>
          <w:rFonts w:ascii="Arial" w:hAnsi="Arial" w:cs="Arial"/>
          <w:sz w:val="24"/>
          <w:szCs w:val="24"/>
        </w:rPr>
        <w:t>D</w:t>
      </w:r>
      <w:r w:rsidRPr="00AD3E82">
        <w:rPr>
          <w:rFonts w:ascii="Arial" w:hAnsi="Arial" w:cs="Arial"/>
          <w:sz w:val="24"/>
          <w:szCs w:val="24"/>
        </w:rPr>
        <w:t xml:space="preserve">ie Montage des </w:t>
      </w:r>
      <w:r w:rsidRPr="00AD3E82">
        <w:rPr>
          <w:rFonts w:ascii="Arial" w:hAnsi="Arial" w:cs="Arial"/>
          <w:b/>
          <w:sz w:val="24"/>
          <w:szCs w:val="24"/>
        </w:rPr>
        <w:t>ER EC</w:t>
      </w:r>
      <w:r w:rsidRPr="00AD3E82">
        <w:rPr>
          <w:rFonts w:ascii="Arial" w:hAnsi="Arial" w:cs="Arial"/>
          <w:sz w:val="24"/>
          <w:szCs w:val="24"/>
        </w:rPr>
        <w:t xml:space="preserve"> gestaltet sich denkbar einfach, ohne Werkzeug und mittels praktischer Schnappverschlüsse sowie elektrischen Steckverbindern.</w:t>
      </w:r>
    </w:p>
    <w:p w14:paraId="67E41208" w14:textId="77777777" w:rsidR="003817F3" w:rsidRDefault="003817F3" w:rsidP="009A5448">
      <w:pPr>
        <w:spacing w:line="360" w:lineRule="auto"/>
        <w:rPr>
          <w:rFonts w:ascii="Arial" w:hAnsi="Arial" w:cs="Arial"/>
          <w:sz w:val="24"/>
          <w:szCs w:val="24"/>
        </w:rPr>
      </w:pPr>
    </w:p>
    <w:p w14:paraId="4A1CA422" w14:textId="77777777" w:rsidR="003817F3" w:rsidRDefault="003817F3" w:rsidP="009A5448">
      <w:pPr>
        <w:spacing w:line="360" w:lineRule="auto"/>
        <w:rPr>
          <w:rFonts w:ascii="Arial" w:hAnsi="Arial" w:cs="Arial"/>
          <w:sz w:val="24"/>
          <w:szCs w:val="24"/>
        </w:rPr>
      </w:pPr>
      <w:r>
        <w:rPr>
          <w:rFonts w:ascii="Arial" w:hAnsi="Arial" w:cs="Arial"/>
          <w:sz w:val="24"/>
          <w:szCs w:val="24"/>
        </w:rPr>
        <w:t xml:space="preserve">Die Ausblasrichtung ist äußerst flexibel. Durch die Drehung des Gehäuses um 90° nach links oder rechts ist der perfekte Anschluss an die Lüftungsleitung gewährleistet (DN75 / DN80). </w:t>
      </w:r>
    </w:p>
    <w:p w14:paraId="4C049840" w14:textId="77777777" w:rsidR="003817F3" w:rsidRDefault="003817F3" w:rsidP="009A5448">
      <w:pPr>
        <w:spacing w:line="360" w:lineRule="auto"/>
        <w:rPr>
          <w:rFonts w:ascii="Arial" w:hAnsi="Arial" w:cs="Arial"/>
          <w:sz w:val="24"/>
          <w:szCs w:val="24"/>
        </w:rPr>
      </w:pPr>
    </w:p>
    <w:p w14:paraId="3394B5D7" w14:textId="7A7DB7BF" w:rsidR="003817F3" w:rsidRDefault="003817F3" w:rsidP="009A5448">
      <w:pPr>
        <w:spacing w:line="360" w:lineRule="auto"/>
        <w:rPr>
          <w:rFonts w:ascii="Arial" w:hAnsi="Arial" w:cs="Arial"/>
          <w:sz w:val="24"/>
          <w:szCs w:val="24"/>
        </w:rPr>
      </w:pPr>
      <w:r>
        <w:rPr>
          <w:rFonts w:ascii="Arial" w:hAnsi="Arial" w:cs="Arial"/>
          <w:sz w:val="24"/>
          <w:szCs w:val="24"/>
        </w:rPr>
        <w:t xml:space="preserve">Das Unterputzgehäuse des </w:t>
      </w:r>
      <w:r w:rsidRPr="00866F01">
        <w:rPr>
          <w:rFonts w:ascii="Arial" w:hAnsi="Arial" w:cs="Arial"/>
          <w:b/>
          <w:sz w:val="24"/>
          <w:szCs w:val="24"/>
        </w:rPr>
        <w:t>ER EC</w:t>
      </w:r>
      <w:r>
        <w:rPr>
          <w:rFonts w:ascii="Arial" w:hAnsi="Arial" w:cs="Arial"/>
          <w:sz w:val="24"/>
          <w:szCs w:val="24"/>
        </w:rPr>
        <w:t xml:space="preserve"> besteht aus stabilem, hochfestem Kunststoff und kann direkt in den Lüftungsschacht, in eine Wand, in eine Vorwand oder in eine abgehängte Decke montiert werden. Die montagefreundlichen Schnappverschlüsse dienen der Aufnahme der </w:t>
      </w:r>
      <w:proofErr w:type="spellStart"/>
      <w:r>
        <w:rPr>
          <w:rFonts w:ascii="Arial" w:hAnsi="Arial" w:cs="Arial"/>
          <w:sz w:val="24"/>
          <w:szCs w:val="24"/>
        </w:rPr>
        <w:t>Ventilatoreinheit</w:t>
      </w:r>
      <w:proofErr w:type="spellEnd"/>
      <w:r>
        <w:rPr>
          <w:rFonts w:ascii="Arial" w:hAnsi="Arial" w:cs="Arial"/>
          <w:sz w:val="24"/>
          <w:szCs w:val="24"/>
        </w:rPr>
        <w:t>.</w:t>
      </w:r>
    </w:p>
    <w:p w14:paraId="6A7562FE" w14:textId="77777777" w:rsidR="009A5448" w:rsidRDefault="009A5448" w:rsidP="009A5448">
      <w:pPr>
        <w:spacing w:line="360" w:lineRule="auto"/>
        <w:rPr>
          <w:rFonts w:ascii="Arial" w:hAnsi="Arial" w:cs="Arial"/>
          <w:sz w:val="24"/>
          <w:szCs w:val="24"/>
        </w:rPr>
      </w:pPr>
    </w:p>
    <w:p w14:paraId="5F89C011" w14:textId="6AD7F9AB" w:rsidR="009A5448" w:rsidRPr="002A6B43" w:rsidRDefault="009A5448" w:rsidP="009A5448">
      <w:pPr>
        <w:spacing w:line="360" w:lineRule="auto"/>
        <w:rPr>
          <w:rFonts w:ascii="Arial" w:hAnsi="Arial" w:cs="Arial"/>
          <w:b/>
          <w:sz w:val="24"/>
          <w:szCs w:val="24"/>
        </w:rPr>
      </w:pPr>
      <w:r w:rsidRPr="00AD3E82">
        <w:rPr>
          <w:rFonts w:ascii="Arial" w:hAnsi="Arial" w:cs="Arial"/>
          <w:sz w:val="24"/>
          <w:szCs w:val="24"/>
        </w:rPr>
        <w:t xml:space="preserve">Erfahren Sie noch mehr zu den vielen Möglichkeiten und Vorteilen des neuen Einzelentlüftungssystems </w:t>
      </w:r>
      <w:r w:rsidRPr="00AD3E82">
        <w:rPr>
          <w:rFonts w:ascii="Arial" w:hAnsi="Arial" w:cs="Arial"/>
          <w:b/>
          <w:sz w:val="24"/>
          <w:szCs w:val="24"/>
        </w:rPr>
        <w:t>ER EC</w:t>
      </w:r>
      <w:r w:rsidRPr="00AD3E82">
        <w:rPr>
          <w:rFonts w:ascii="Arial" w:hAnsi="Arial" w:cs="Arial"/>
          <w:sz w:val="24"/>
          <w:szCs w:val="24"/>
        </w:rPr>
        <w:t>. Fordern Sie g</w:t>
      </w:r>
      <w:r>
        <w:rPr>
          <w:rFonts w:ascii="Arial" w:hAnsi="Arial" w:cs="Arial"/>
          <w:sz w:val="24"/>
          <w:szCs w:val="24"/>
        </w:rPr>
        <w:t>erne</w:t>
      </w:r>
      <w:r w:rsidRPr="00AD3E82">
        <w:rPr>
          <w:rFonts w:ascii="Arial" w:hAnsi="Arial" w:cs="Arial"/>
          <w:sz w:val="24"/>
          <w:szCs w:val="24"/>
        </w:rPr>
        <w:t xml:space="preserve"> unter Tel. 07720/694-446 oder per E-Mail an </w:t>
      </w:r>
      <w:hyperlink r:id="rId9" w:history="1">
        <w:r w:rsidRPr="002C7E1C">
          <w:rPr>
            <w:rStyle w:val="Hyperlink"/>
            <w:rFonts w:ascii="Arial" w:hAnsi="Arial" w:cs="Arial"/>
            <w:sz w:val="24"/>
            <w:szCs w:val="24"/>
          </w:rPr>
          <w:t>marketing@maico.de</w:t>
        </w:r>
      </w:hyperlink>
      <w:r w:rsidRPr="00AD3E82">
        <w:rPr>
          <w:rFonts w:ascii="Arial" w:hAnsi="Arial" w:cs="Arial"/>
          <w:sz w:val="24"/>
          <w:szCs w:val="24"/>
        </w:rPr>
        <w:t xml:space="preserve"> den Produktprospekt an.</w:t>
      </w:r>
      <w:r w:rsidR="002A6B43">
        <w:rPr>
          <w:rFonts w:ascii="Arial" w:hAnsi="Arial" w:cs="Arial"/>
          <w:sz w:val="24"/>
          <w:szCs w:val="24"/>
        </w:rPr>
        <w:t xml:space="preserve"> </w:t>
      </w:r>
      <w:r w:rsidR="002A6B43" w:rsidRPr="002A6B43">
        <w:rPr>
          <w:rFonts w:ascii="Arial" w:hAnsi="Arial" w:cs="Arial"/>
          <w:bCs/>
          <w:color w:val="000000" w:themeColor="text1"/>
          <w:sz w:val="24"/>
          <w:szCs w:val="24"/>
        </w:rPr>
        <w:t xml:space="preserve">Besuchen Sie auch die MAICO Website </w:t>
      </w:r>
      <w:hyperlink r:id="rId10" w:history="1">
        <w:r w:rsidR="002A6B43" w:rsidRPr="002A6B43">
          <w:rPr>
            <w:rStyle w:val="Hyperlink"/>
            <w:rFonts w:ascii="Arial" w:hAnsi="Arial" w:cs="Arial"/>
            <w:bCs/>
            <w:sz w:val="24"/>
            <w:szCs w:val="24"/>
          </w:rPr>
          <w:t>www.maico-ventilatoren.com</w:t>
        </w:r>
      </w:hyperlink>
      <w:r w:rsidR="002A6B43" w:rsidRPr="002A6B43">
        <w:rPr>
          <w:rFonts w:ascii="Arial" w:hAnsi="Arial" w:cs="Arial"/>
          <w:bCs/>
          <w:color w:val="000000" w:themeColor="text1"/>
          <w:sz w:val="24"/>
          <w:szCs w:val="24"/>
        </w:rPr>
        <w:t>.</w:t>
      </w:r>
    </w:p>
    <w:p w14:paraId="429A37A0" w14:textId="77777777" w:rsidR="009A5448" w:rsidRDefault="009A5448" w:rsidP="009A5448">
      <w:pPr>
        <w:pStyle w:val="ZWEI14"/>
        <w:spacing w:line="360" w:lineRule="auto"/>
        <w:jc w:val="both"/>
        <w:rPr>
          <w:rFonts w:ascii="Arial" w:hAnsi="Arial" w:cs="Arial"/>
          <w:color w:val="000000"/>
        </w:rPr>
      </w:pPr>
    </w:p>
    <w:p w14:paraId="596B6262" w14:textId="22470C2A" w:rsidR="009A5448" w:rsidRPr="009A5448" w:rsidRDefault="009A5448" w:rsidP="00387401">
      <w:pPr>
        <w:pStyle w:val="ZWEI14"/>
        <w:spacing w:line="360" w:lineRule="auto"/>
        <w:rPr>
          <w:rFonts w:ascii="Arial" w:hAnsi="Arial" w:cs="Arial"/>
          <w:color w:val="000000"/>
          <w:sz w:val="20"/>
          <w:szCs w:val="20"/>
        </w:rPr>
      </w:pPr>
      <w:r w:rsidRPr="009A5448">
        <w:rPr>
          <w:rFonts w:ascii="Arial" w:hAnsi="Arial" w:cs="Arial"/>
          <w:color w:val="000000"/>
          <w:sz w:val="20"/>
          <w:szCs w:val="20"/>
        </w:rPr>
        <w:tab/>
      </w:r>
      <w:r w:rsidRPr="009A5448">
        <w:rPr>
          <w:rFonts w:ascii="Arial" w:hAnsi="Arial" w:cs="Arial"/>
          <w:color w:val="000000"/>
          <w:sz w:val="20"/>
          <w:szCs w:val="20"/>
        </w:rPr>
        <w:tab/>
      </w:r>
      <w:r w:rsidRPr="009A5448">
        <w:rPr>
          <w:rFonts w:ascii="Arial" w:hAnsi="Arial" w:cs="Arial"/>
          <w:color w:val="000000"/>
          <w:sz w:val="20"/>
          <w:szCs w:val="20"/>
        </w:rPr>
        <w:tab/>
      </w:r>
      <w:r w:rsidRPr="009A5448">
        <w:rPr>
          <w:rFonts w:ascii="Arial" w:hAnsi="Arial" w:cs="Arial"/>
          <w:color w:val="000000"/>
          <w:sz w:val="20"/>
          <w:szCs w:val="20"/>
        </w:rPr>
        <w:tab/>
      </w:r>
      <w:r w:rsidRPr="009A5448">
        <w:rPr>
          <w:rFonts w:ascii="Arial" w:hAnsi="Arial" w:cs="Arial"/>
          <w:color w:val="000000"/>
          <w:sz w:val="20"/>
          <w:szCs w:val="20"/>
        </w:rPr>
        <w:tab/>
      </w:r>
      <w:r w:rsidRPr="009A5448">
        <w:rPr>
          <w:rFonts w:ascii="Arial" w:hAnsi="Arial" w:cs="Arial"/>
          <w:color w:val="000000"/>
          <w:sz w:val="20"/>
          <w:szCs w:val="20"/>
        </w:rPr>
        <w:tab/>
      </w:r>
      <w:r w:rsidRPr="009A5448">
        <w:rPr>
          <w:rFonts w:ascii="Arial" w:hAnsi="Arial" w:cs="Arial"/>
          <w:color w:val="000000"/>
          <w:sz w:val="20"/>
          <w:szCs w:val="20"/>
        </w:rPr>
        <w:tab/>
      </w:r>
      <w:r w:rsidRPr="009A5448">
        <w:rPr>
          <w:rFonts w:ascii="Arial" w:hAnsi="Arial" w:cs="Arial"/>
          <w:color w:val="000000"/>
          <w:sz w:val="20"/>
          <w:szCs w:val="20"/>
        </w:rPr>
        <w:tab/>
      </w:r>
      <w:r>
        <w:rPr>
          <w:rFonts w:ascii="Arial" w:hAnsi="Arial" w:cs="Arial"/>
          <w:color w:val="000000"/>
          <w:sz w:val="20"/>
          <w:szCs w:val="20"/>
        </w:rPr>
        <w:tab/>
      </w:r>
      <w:r w:rsidRPr="009A5448">
        <w:rPr>
          <w:rFonts w:ascii="Arial" w:hAnsi="Arial" w:cs="Arial"/>
          <w:color w:val="000000"/>
          <w:sz w:val="20"/>
          <w:szCs w:val="20"/>
        </w:rPr>
        <w:t>(</w:t>
      </w:r>
      <w:r w:rsidR="00866F01">
        <w:rPr>
          <w:rFonts w:ascii="Arial" w:hAnsi="Arial" w:cs="Arial"/>
          <w:color w:val="000000"/>
          <w:sz w:val="20"/>
          <w:szCs w:val="20"/>
        </w:rPr>
        <w:t>3</w:t>
      </w:r>
      <w:r w:rsidRPr="009A5448">
        <w:rPr>
          <w:rFonts w:ascii="Arial" w:hAnsi="Arial" w:cs="Arial"/>
          <w:color w:val="000000"/>
          <w:sz w:val="20"/>
          <w:szCs w:val="20"/>
        </w:rPr>
        <w:t>.</w:t>
      </w:r>
      <w:r w:rsidR="002A6B43">
        <w:rPr>
          <w:rFonts w:ascii="Arial" w:hAnsi="Arial" w:cs="Arial"/>
          <w:color w:val="000000"/>
          <w:sz w:val="20"/>
          <w:szCs w:val="20"/>
        </w:rPr>
        <w:t>118</w:t>
      </w:r>
      <w:r w:rsidR="00D275CC">
        <w:rPr>
          <w:rFonts w:ascii="Arial" w:hAnsi="Arial" w:cs="Arial"/>
          <w:color w:val="000000"/>
          <w:sz w:val="20"/>
          <w:szCs w:val="20"/>
        </w:rPr>
        <w:t xml:space="preserve"> </w:t>
      </w:r>
      <w:r w:rsidRPr="009A5448">
        <w:rPr>
          <w:rFonts w:ascii="Arial" w:hAnsi="Arial" w:cs="Arial"/>
          <w:color w:val="000000"/>
          <w:sz w:val="20"/>
          <w:szCs w:val="20"/>
        </w:rPr>
        <w:t>Zeichen inkl. Leer)</w:t>
      </w:r>
    </w:p>
    <w:p w14:paraId="5F2BE29B" w14:textId="77777777" w:rsidR="009A5448" w:rsidRDefault="009A5448" w:rsidP="009A5448">
      <w:pPr>
        <w:pStyle w:val="ZWEI14"/>
        <w:spacing w:line="360" w:lineRule="auto"/>
        <w:jc w:val="both"/>
        <w:rPr>
          <w:rFonts w:ascii="Arial" w:hAnsi="Arial" w:cs="Arial"/>
          <w:color w:val="000000"/>
        </w:rPr>
      </w:pPr>
      <w:bookmarkStart w:id="0" w:name="_GoBack"/>
      <w:bookmarkEnd w:id="0"/>
    </w:p>
    <w:p w14:paraId="7600D796" w14:textId="77777777" w:rsidR="009A5448" w:rsidRDefault="009A5448" w:rsidP="009A5448">
      <w:pPr>
        <w:pStyle w:val="ZWEI14"/>
        <w:spacing w:line="360" w:lineRule="auto"/>
        <w:jc w:val="both"/>
        <w:rPr>
          <w:rFonts w:ascii="Arial" w:hAnsi="Arial" w:cs="Arial"/>
          <w:color w:val="000000"/>
        </w:rPr>
      </w:pPr>
    </w:p>
    <w:p w14:paraId="280A4C8F" w14:textId="77777777" w:rsidR="00227E37" w:rsidRDefault="00227E37" w:rsidP="009A5448">
      <w:pPr>
        <w:pStyle w:val="ZWEI14"/>
        <w:spacing w:line="360" w:lineRule="auto"/>
        <w:jc w:val="both"/>
        <w:rPr>
          <w:rFonts w:ascii="Arial" w:hAnsi="Arial" w:cs="Arial"/>
          <w:color w:val="000000"/>
        </w:rPr>
      </w:pPr>
    </w:p>
    <w:p w14:paraId="2E27E211" w14:textId="77777777" w:rsidR="00227E37" w:rsidRDefault="00227E37" w:rsidP="009A5448">
      <w:pPr>
        <w:pStyle w:val="ZWEI14"/>
        <w:spacing w:line="360" w:lineRule="auto"/>
        <w:jc w:val="both"/>
        <w:rPr>
          <w:rFonts w:ascii="Arial" w:hAnsi="Arial" w:cs="Arial"/>
          <w:color w:val="000000"/>
        </w:rPr>
      </w:pPr>
    </w:p>
    <w:p w14:paraId="03B504FF" w14:textId="7FAE2C29" w:rsidR="00227E37" w:rsidRDefault="00227E37" w:rsidP="009A5448">
      <w:pPr>
        <w:pStyle w:val="ZWEI14"/>
        <w:spacing w:line="360" w:lineRule="auto"/>
        <w:jc w:val="both"/>
        <w:rPr>
          <w:rFonts w:ascii="Arial" w:hAnsi="Arial" w:cs="Arial"/>
          <w:color w:val="000000"/>
        </w:rPr>
      </w:pPr>
    </w:p>
    <w:p w14:paraId="57E1236B" w14:textId="77777777" w:rsidR="00227E37" w:rsidRDefault="00227E37" w:rsidP="009A5448">
      <w:pPr>
        <w:pStyle w:val="ZWEI14"/>
        <w:spacing w:line="360" w:lineRule="auto"/>
        <w:jc w:val="both"/>
        <w:rPr>
          <w:rFonts w:ascii="Arial" w:hAnsi="Arial" w:cs="Arial"/>
          <w:color w:val="000000"/>
        </w:rPr>
      </w:pPr>
    </w:p>
    <w:p w14:paraId="195B81D7" w14:textId="77777777" w:rsidR="009A5448" w:rsidRDefault="009A5448" w:rsidP="009A5448">
      <w:pPr>
        <w:pStyle w:val="ZWEI14"/>
        <w:spacing w:line="360" w:lineRule="auto"/>
        <w:jc w:val="both"/>
        <w:rPr>
          <w:rFonts w:ascii="Arial" w:hAnsi="Arial" w:cs="Arial"/>
          <w:color w:val="000000"/>
        </w:rPr>
      </w:pPr>
    </w:p>
    <w:p w14:paraId="6EECEB6D" w14:textId="77777777" w:rsidR="009A5448" w:rsidRPr="00225D82" w:rsidRDefault="009A5448" w:rsidP="009A5448">
      <w:pPr>
        <w:spacing w:line="360" w:lineRule="auto"/>
        <w:rPr>
          <w:rFonts w:ascii="Arial" w:hAnsi="Arial" w:cs="Arial"/>
          <w:b/>
          <w:color w:val="000000" w:themeColor="text1"/>
        </w:rPr>
      </w:pPr>
      <w:r w:rsidRPr="00225D82">
        <w:rPr>
          <w:rFonts w:ascii="Arial" w:hAnsi="Arial" w:cs="Arial"/>
          <w:b/>
          <w:color w:val="000000" w:themeColor="text1"/>
        </w:rPr>
        <w:t xml:space="preserve">Kontaktadresse für  PR und </w:t>
      </w:r>
      <w:r>
        <w:rPr>
          <w:rFonts w:ascii="Arial" w:hAnsi="Arial" w:cs="Arial"/>
          <w:b/>
          <w:color w:val="000000" w:themeColor="text1"/>
        </w:rPr>
        <w:t>Communications</w:t>
      </w:r>
      <w:r w:rsidRPr="00225D82">
        <w:rPr>
          <w:rFonts w:ascii="Arial" w:hAnsi="Arial" w:cs="Arial"/>
          <w:b/>
          <w:color w:val="000000" w:themeColor="text1"/>
        </w:rPr>
        <w:t>:</w:t>
      </w:r>
    </w:p>
    <w:p w14:paraId="1210A37F" w14:textId="77777777" w:rsidR="009A5448" w:rsidRPr="00451BB6" w:rsidRDefault="009A5448" w:rsidP="009A5448">
      <w:pPr>
        <w:spacing w:line="360" w:lineRule="auto"/>
        <w:rPr>
          <w:rFonts w:ascii="Arial" w:hAnsi="Arial" w:cs="Arial"/>
          <w:color w:val="000000" w:themeColor="text1"/>
        </w:rPr>
      </w:pPr>
      <w:r w:rsidRPr="00451BB6">
        <w:rPr>
          <w:rFonts w:ascii="Arial" w:hAnsi="Arial" w:cs="Arial"/>
          <w:color w:val="000000" w:themeColor="text1"/>
        </w:rPr>
        <w:t>MAICO Ventilatoren</w:t>
      </w:r>
    </w:p>
    <w:p w14:paraId="235CEC05" w14:textId="77777777" w:rsidR="009A5448" w:rsidRPr="00451BB6" w:rsidRDefault="009A5448" w:rsidP="009A5448">
      <w:pPr>
        <w:spacing w:line="360" w:lineRule="auto"/>
        <w:rPr>
          <w:rFonts w:ascii="Arial" w:hAnsi="Arial" w:cs="Arial"/>
          <w:color w:val="000000" w:themeColor="text1"/>
        </w:rPr>
      </w:pPr>
      <w:proofErr w:type="spellStart"/>
      <w:r w:rsidRPr="00451BB6">
        <w:rPr>
          <w:rFonts w:ascii="Arial" w:hAnsi="Arial" w:cs="Arial"/>
          <w:color w:val="000000" w:themeColor="text1"/>
        </w:rPr>
        <w:t>Steinbeisstraße</w:t>
      </w:r>
      <w:proofErr w:type="spellEnd"/>
      <w:r w:rsidRPr="00451BB6">
        <w:rPr>
          <w:rFonts w:ascii="Arial" w:hAnsi="Arial" w:cs="Arial"/>
          <w:color w:val="000000" w:themeColor="text1"/>
        </w:rPr>
        <w:t xml:space="preserve"> 20</w:t>
      </w:r>
    </w:p>
    <w:p w14:paraId="3ED74E17" w14:textId="77777777" w:rsidR="009A5448" w:rsidRPr="00451BB6" w:rsidRDefault="009A5448" w:rsidP="009A5448">
      <w:pPr>
        <w:spacing w:line="360" w:lineRule="auto"/>
        <w:rPr>
          <w:rFonts w:ascii="Arial" w:hAnsi="Arial" w:cs="Arial"/>
          <w:color w:val="000000" w:themeColor="text1"/>
        </w:rPr>
      </w:pPr>
      <w:r w:rsidRPr="00451BB6">
        <w:rPr>
          <w:rFonts w:ascii="Arial" w:hAnsi="Arial" w:cs="Arial"/>
          <w:color w:val="000000" w:themeColor="text1"/>
        </w:rPr>
        <w:t>78056 Villingen-Schwenningen</w:t>
      </w:r>
    </w:p>
    <w:p w14:paraId="64DB8CC3" w14:textId="77777777" w:rsidR="009A5448" w:rsidRPr="00451BB6" w:rsidRDefault="009A5448" w:rsidP="009A5448">
      <w:pPr>
        <w:spacing w:line="360" w:lineRule="auto"/>
        <w:rPr>
          <w:rFonts w:ascii="Arial" w:hAnsi="Arial" w:cs="Arial"/>
          <w:color w:val="000000" w:themeColor="text1"/>
        </w:rPr>
      </w:pPr>
    </w:p>
    <w:p w14:paraId="55B40ED2" w14:textId="77777777" w:rsidR="009A5448" w:rsidRPr="00451BB6" w:rsidRDefault="009A5448" w:rsidP="009A5448">
      <w:pPr>
        <w:spacing w:line="360" w:lineRule="auto"/>
        <w:rPr>
          <w:rFonts w:ascii="Arial" w:hAnsi="Arial" w:cs="Arial"/>
          <w:color w:val="000000" w:themeColor="text1"/>
        </w:rPr>
      </w:pPr>
      <w:r>
        <w:rPr>
          <w:rFonts w:ascii="Arial" w:hAnsi="Arial" w:cs="Arial"/>
          <w:color w:val="000000" w:themeColor="text1"/>
        </w:rPr>
        <w:t xml:space="preserve">Dipl.-Betriebswirtin </w:t>
      </w:r>
      <w:r w:rsidRPr="00451BB6">
        <w:rPr>
          <w:rFonts w:ascii="Arial" w:hAnsi="Arial" w:cs="Arial"/>
          <w:color w:val="000000" w:themeColor="text1"/>
        </w:rPr>
        <w:t>(</w:t>
      </w:r>
      <w:r>
        <w:rPr>
          <w:rFonts w:ascii="Arial" w:hAnsi="Arial" w:cs="Arial"/>
          <w:color w:val="000000" w:themeColor="text1"/>
        </w:rPr>
        <w:t>BA</w:t>
      </w:r>
      <w:r w:rsidRPr="00451BB6">
        <w:rPr>
          <w:rFonts w:ascii="Arial" w:hAnsi="Arial" w:cs="Arial"/>
          <w:color w:val="000000" w:themeColor="text1"/>
        </w:rPr>
        <w:t>)</w:t>
      </w:r>
      <w:r>
        <w:rPr>
          <w:rFonts w:ascii="Arial" w:hAnsi="Arial" w:cs="Arial"/>
          <w:color w:val="000000" w:themeColor="text1"/>
        </w:rPr>
        <w:t xml:space="preserve"> Sabrina Jokiel</w:t>
      </w:r>
      <w:r w:rsidRPr="00451BB6">
        <w:rPr>
          <w:rFonts w:ascii="Arial" w:hAnsi="Arial" w:cs="Arial"/>
          <w:color w:val="000000" w:themeColor="text1"/>
        </w:rPr>
        <w:t xml:space="preserve"> </w:t>
      </w:r>
    </w:p>
    <w:p w14:paraId="77A98366" w14:textId="77777777" w:rsidR="009A5448" w:rsidRPr="00451BB6" w:rsidRDefault="009A5448" w:rsidP="009A5448">
      <w:pPr>
        <w:spacing w:line="360" w:lineRule="auto"/>
        <w:rPr>
          <w:rFonts w:ascii="Arial" w:hAnsi="Arial" w:cs="Arial"/>
          <w:color w:val="000000" w:themeColor="text1"/>
        </w:rPr>
      </w:pPr>
      <w:r w:rsidRPr="00451BB6">
        <w:rPr>
          <w:rFonts w:ascii="Arial" w:hAnsi="Arial" w:cs="Arial"/>
          <w:color w:val="000000" w:themeColor="text1"/>
        </w:rPr>
        <w:t>Tel.: 07720/ 694-47</w:t>
      </w:r>
      <w:r>
        <w:rPr>
          <w:rFonts w:ascii="Arial" w:hAnsi="Arial" w:cs="Arial"/>
          <w:color w:val="000000" w:themeColor="text1"/>
        </w:rPr>
        <w:t>7</w:t>
      </w:r>
    </w:p>
    <w:p w14:paraId="3D22DC96" w14:textId="77777777" w:rsidR="009A5448" w:rsidRPr="00451BB6" w:rsidRDefault="009A5448" w:rsidP="009A5448">
      <w:pPr>
        <w:spacing w:line="360" w:lineRule="auto"/>
        <w:rPr>
          <w:rFonts w:ascii="Arial" w:hAnsi="Arial" w:cs="Arial"/>
          <w:color w:val="000000" w:themeColor="text1"/>
        </w:rPr>
      </w:pPr>
      <w:r w:rsidRPr="00451BB6">
        <w:rPr>
          <w:rFonts w:ascii="Arial" w:hAnsi="Arial" w:cs="Arial"/>
          <w:color w:val="000000" w:themeColor="text1"/>
        </w:rPr>
        <w:t>Fax: 07720/ 694-6 47</w:t>
      </w:r>
      <w:r>
        <w:rPr>
          <w:rFonts w:ascii="Arial" w:hAnsi="Arial" w:cs="Arial"/>
          <w:color w:val="000000" w:themeColor="text1"/>
        </w:rPr>
        <w:t>7</w:t>
      </w:r>
    </w:p>
    <w:p w14:paraId="7D753BFB" w14:textId="77777777" w:rsidR="009A5448" w:rsidRDefault="009A5448" w:rsidP="009A5448">
      <w:pPr>
        <w:spacing w:line="360" w:lineRule="auto"/>
        <w:rPr>
          <w:rFonts w:ascii="Arial" w:hAnsi="Arial" w:cs="Arial"/>
          <w:color w:val="000000" w:themeColor="text1"/>
        </w:rPr>
      </w:pPr>
      <w:r>
        <w:rPr>
          <w:rFonts w:ascii="Arial" w:hAnsi="Arial" w:cs="Arial"/>
          <w:color w:val="000000" w:themeColor="text1"/>
        </w:rPr>
        <w:t xml:space="preserve">E-Mail: </w:t>
      </w:r>
      <w:hyperlink r:id="rId11" w:history="1">
        <w:r w:rsidRPr="004056C9">
          <w:rPr>
            <w:rStyle w:val="Hyperlink"/>
            <w:rFonts w:ascii="Arial" w:hAnsi="Arial" w:cs="Arial"/>
          </w:rPr>
          <w:t>Sabrina.Jokiel@maico.de</w:t>
        </w:r>
      </w:hyperlink>
    </w:p>
    <w:p w14:paraId="158B160E" w14:textId="77777777" w:rsidR="009A5448" w:rsidRPr="00174750" w:rsidRDefault="009A5448" w:rsidP="009A5448">
      <w:pPr>
        <w:spacing w:line="360" w:lineRule="auto"/>
        <w:rPr>
          <w:rFonts w:ascii="Arial" w:hAnsi="Arial" w:cs="Arial"/>
        </w:rPr>
      </w:pPr>
      <w:r w:rsidRPr="00451BB6">
        <w:rPr>
          <w:rFonts w:ascii="Arial" w:hAnsi="Arial" w:cs="Arial"/>
          <w:color w:val="000000" w:themeColor="text1"/>
          <w:lang w:val="en-US"/>
        </w:rPr>
        <w:t xml:space="preserve">Website: </w:t>
      </w:r>
      <w:hyperlink r:id="rId12" w:history="1">
        <w:r w:rsidRPr="00451BB6">
          <w:rPr>
            <w:rStyle w:val="Hyperlink"/>
            <w:rFonts w:ascii="Arial" w:hAnsi="Arial" w:cs="Arial"/>
            <w:color w:val="000000" w:themeColor="text1"/>
            <w:lang w:val="en-US"/>
          </w:rPr>
          <w:t>www.maico-ventilatoren.com</w:t>
        </w:r>
      </w:hyperlink>
    </w:p>
    <w:p w14:paraId="5D5A5E9F" w14:textId="77777777" w:rsidR="009A5448" w:rsidRDefault="009A5448" w:rsidP="009A5448">
      <w:pPr>
        <w:pStyle w:val="ZWEI14"/>
        <w:spacing w:line="360" w:lineRule="auto"/>
        <w:jc w:val="both"/>
        <w:rPr>
          <w:rFonts w:ascii="Arial" w:hAnsi="Arial" w:cs="Arial"/>
          <w:color w:val="000000"/>
        </w:rPr>
      </w:pPr>
    </w:p>
    <w:p w14:paraId="44D0419A" w14:textId="473791E9" w:rsidR="00CD5E5F" w:rsidRPr="009A5448" w:rsidRDefault="00CD5E5F" w:rsidP="009A5448"/>
    <w:sectPr w:rsidR="00CD5E5F" w:rsidRPr="009A5448" w:rsidSect="00174750">
      <w:headerReference w:type="default" r:id="rId13"/>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B9AC" w14:textId="77777777" w:rsidR="00367BD7" w:rsidRDefault="00367BD7" w:rsidP="00174750">
      <w:r>
        <w:separator/>
      </w:r>
    </w:p>
  </w:endnote>
  <w:endnote w:type="continuationSeparator" w:id="0">
    <w:p w14:paraId="0296CAD8" w14:textId="77777777" w:rsidR="00367BD7" w:rsidRDefault="00367BD7"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Light">
    <w:charset w:val="00"/>
    <w:family w:val="auto"/>
    <w:pitch w:val="variable"/>
    <w:sig w:usb0="00000003" w:usb1="00000000"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855F" w14:textId="77777777" w:rsidR="00367BD7" w:rsidRDefault="00367BD7" w:rsidP="00174750">
      <w:r>
        <w:separator/>
      </w:r>
    </w:p>
  </w:footnote>
  <w:footnote w:type="continuationSeparator" w:id="0">
    <w:p w14:paraId="42DEE6AA" w14:textId="77777777" w:rsidR="00367BD7" w:rsidRDefault="00367BD7" w:rsidP="0017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91"/>
    <w:rsid w:val="00003DD1"/>
    <w:rsid w:val="000054A3"/>
    <w:rsid w:val="00013026"/>
    <w:rsid w:val="00013C7C"/>
    <w:rsid w:val="00031274"/>
    <w:rsid w:val="00050F4C"/>
    <w:rsid w:val="000564A6"/>
    <w:rsid w:val="00073111"/>
    <w:rsid w:val="00075846"/>
    <w:rsid w:val="00077DB3"/>
    <w:rsid w:val="00090D2B"/>
    <w:rsid w:val="00092169"/>
    <w:rsid w:val="000950DE"/>
    <w:rsid w:val="00097202"/>
    <w:rsid w:val="000C24F7"/>
    <w:rsid w:val="00102995"/>
    <w:rsid w:val="0012457A"/>
    <w:rsid w:val="00134C35"/>
    <w:rsid w:val="001362DA"/>
    <w:rsid w:val="00136C8A"/>
    <w:rsid w:val="001457F1"/>
    <w:rsid w:val="00156C0C"/>
    <w:rsid w:val="001669F4"/>
    <w:rsid w:val="00172C2B"/>
    <w:rsid w:val="00174750"/>
    <w:rsid w:val="00190F4A"/>
    <w:rsid w:val="0019550B"/>
    <w:rsid w:val="00197B1A"/>
    <w:rsid w:val="00197E19"/>
    <w:rsid w:val="001A5B63"/>
    <w:rsid w:val="001A7657"/>
    <w:rsid w:val="001B3884"/>
    <w:rsid w:val="001C505E"/>
    <w:rsid w:val="001C5AD8"/>
    <w:rsid w:val="001D2687"/>
    <w:rsid w:val="001E7788"/>
    <w:rsid w:val="001F4DE5"/>
    <w:rsid w:val="00212FDA"/>
    <w:rsid w:val="00214FDB"/>
    <w:rsid w:val="002215B0"/>
    <w:rsid w:val="00227E37"/>
    <w:rsid w:val="002417A8"/>
    <w:rsid w:val="0024430A"/>
    <w:rsid w:val="002450E2"/>
    <w:rsid w:val="00270D12"/>
    <w:rsid w:val="00277C43"/>
    <w:rsid w:val="00286779"/>
    <w:rsid w:val="002A1B74"/>
    <w:rsid w:val="002A6B43"/>
    <w:rsid w:val="002B2584"/>
    <w:rsid w:val="002B4051"/>
    <w:rsid w:val="002D31AE"/>
    <w:rsid w:val="002D74AA"/>
    <w:rsid w:val="002F7D0C"/>
    <w:rsid w:val="00316D77"/>
    <w:rsid w:val="00325CF2"/>
    <w:rsid w:val="00333B18"/>
    <w:rsid w:val="00333F5A"/>
    <w:rsid w:val="003358D8"/>
    <w:rsid w:val="0036525A"/>
    <w:rsid w:val="00367BD7"/>
    <w:rsid w:val="003736F0"/>
    <w:rsid w:val="003817F3"/>
    <w:rsid w:val="00387401"/>
    <w:rsid w:val="00393D2C"/>
    <w:rsid w:val="003A6175"/>
    <w:rsid w:val="003B7C5A"/>
    <w:rsid w:val="003C45EE"/>
    <w:rsid w:val="003D697A"/>
    <w:rsid w:val="00401F16"/>
    <w:rsid w:val="00411442"/>
    <w:rsid w:val="004413F3"/>
    <w:rsid w:val="004450AA"/>
    <w:rsid w:val="00454FAA"/>
    <w:rsid w:val="0047534C"/>
    <w:rsid w:val="00475D4C"/>
    <w:rsid w:val="004A0439"/>
    <w:rsid w:val="004A71DA"/>
    <w:rsid w:val="004B1411"/>
    <w:rsid w:val="004C4757"/>
    <w:rsid w:val="004D7156"/>
    <w:rsid w:val="004E0DF6"/>
    <w:rsid w:val="004E32BC"/>
    <w:rsid w:val="004E3356"/>
    <w:rsid w:val="004E48BC"/>
    <w:rsid w:val="004F225A"/>
    <w:rsid w:val="004F552A"/>
    <w:rsid w:val="0050632D"/>
    <w:rsid w:val="005132CB"/>
    <w:rsid w:val="00520DA8"/>
    <w:rsid w:val="005236FE"/>
    <w:rsid w:val="00525F5C"/>
    <w:rsid w:val="005268DA"/>
    <w:rsid w:val="0053388F"/>
    <w:rsid w:val="005466FC"/>
    <w:rsid w:val="00585A06"/>
    <w:rsid w:val="005A4FD9"/>
    <w:rsid w:val="005B5C3C"/>
    <w:rsid w:val="005B66DE"/>
    <w:rsid w:val="005D2462"/>
    <w:rsid w:val="005D3C60"/>
    <w:rsid w:val="005D58C0"/>
    <w:rsid w:val="0062160E"/>
    <w:rsid w:val="00631BCB"/>
    <w:rsid w:val="0063588D"/>
    <w:rsid w:val="00647B2A"/>
    <w:rsid w:val="006755C6"/>
    <w:rsid w:val="006832FC"/>
    <w:rsid w:val="006A3382"/>
    <w:rsid w:val="006B1A7E"/>
    <w:rsid w:val="006C13AD"/>
    <w:rsid w:val="006C584F"/>
    <w:rsid w:val="006E4A9F"/>
    <w:rsid w:val="006F6149"/>
    <w:rsid w:val="007176C1"/>
    <w:rsid w:val="00717DB8"/>
    <w:rsid w:val="00717E5F"/>
    <w:rsid w:val="00745706"/>
    <w:rsid w:val="00754ADC"/>
    <w:rsid w:val="00766BF6"/>
    <w:rsid w:val="00772040"/>
    <w:rsid w:val="0079545B"/>
    <w:rsid w:val="007A025C"/>
    <w:rsid w:val="007A750A"/>
    <w:rsid w:val="007B161D"/>
    <w:rsid w:val="007B312A"/>
    <w:rsid w:val="007B3924"/>
    <w:rsid w:val="007B500A"/>
    <w:rsid w:val="00802B47"/>
    <w:rsid w:val="00804795"/>
    <w:rsid w:val="0081575E"/>
    <w:rsid w:val="008223BD"/>
    <w:rsid w:val="0085038C"/>
    <w:rsid w:val="00866F01"/>
    <w:rsid w:val="008707A0"/>
    <w:rsid w:val="0087407D"/>
    <w:rsid w:val="00895590"/>
    <w:rsid w:val="00897B68"/>
    <w:rsid w:val="008A5F68"/>
    <w:rsid w:val="008B7C99"/>
    <w:rsid w:val="008D5BC3"/>
    <w:rsid w:val="00901531"/>
    <w:rsid w:val="00902B00"/>
    <w:rsid w:val="00906A59"/>
    <w:rsid w:val="00916FC6"/>
    <w:rsid w:val="00930E22"/>
    <w:rsid w:val="00940D7C"/>
    <w:rsid w:val="009663B4"/>
    <w:rsid w:val="00966965"/>
    <w:rsid w:val="009711F9"/>
    <w:rsid w:val="009807A9"/>
    <w:rsid w:val="00983516"/>
    <w:rsid w:val="00985068"/>
    <w:rsid w:val="009913B2"/>
    <w:rsid w:val="00991A7D"/>
    <w:rsid w:val="009A19A4"/>
    <w:rsid w:val="009A5448"/>
    <w:rsid w:val="009A7E53"/>
    <w:rsid w:val="009C16FD"/>
    <w:rsid w:val="009C4776"/>
    <w:rsid w:val="009D1FD0"/>
    <w:rsid w:val="009E3C70"/>
    <w:rsid w:val="009F199F"/>
    <w:rsid w:val="00A03674"/>
    <w:rsid w:val="00A1285C"/>
    <w:rsid w:val="00A14280"/>
    <w:rsid w:val="00A16AC2"/>
    <w:rsid w:val="00A17F08"/>
    <w:rsid w:val="00A24A33"/>
    <w:rsid w:val="00A474B9"/>
    <w:rsid w:val="00A7453A"/>
    <w:rsid w:val="00A87DEB"/>
    <w:rsid w:val="00AA6934"/>
    <w:rsid w:val="00AB577D"/>
    <w:rsid w:val="00AB5BC4"/>
    <w:rsid w:val="00AC2D6C"/>
    <w:rsid w:val="00AC51DC"/>
    <w:rsid w:val="00AD3AF0"/>
    <w:rsid w:val="00AE1DC0"/>
    <w:rsid w:val="00B05AA3"/>
    <w:rsid w:val="00B06C3D"/>
    <w:rsid w:val="00B11176"/>
    <w:rsid w:val="00B20C0B"/>
    <w:rsid w:val="00B228DB"/>
    <w:rsid w:val="00B47C8A"/>
    <w:rsid w:val="00B81EF7"/>
    <w:rsid w:val="00B959EA"/>
    <w:rsid w:val="00BA25F8"/>
    <w:rsid w:val="00BA5ED1"/>
    <w:rsid w:val="00BB7734"/>
    <w:rsid w:val="00BC46A7"/>
    <w:rsid w:val="00BD038B"/>
    <w:rsid w:val="00BE725E"/>
    <w:rsid w:val="00C0406F"/>
    <w:rsid w:val="00C0461E"/>
    <w:rsid w:val="00C14F96"/>
    <w:rsid w:val="00C2457C"/>
    <w:rsid w:val="00C318B1"/>
    <w:rsid w:val="00C41900"/>
    <w:rsid w:val="00C446CC"/>
    <w:rsid w:val="00C46AC3"/>
    <w:rsid w:val="00C532A6"/>
    <w:rsid w:val="00C77C38"/>
    <w:rsid w:val="00C91E53"/>
    <w:rsid w:val="00CB1A0E"/>
    <w:rsid w:val="00CC323E"/>
    <w:rsid w:val="00CC603A"/>
    <w:rsid w:val="00CD5E5F"/>
    <w:rsid w:val="00CF0A40"/>
    <w:rsid w:val="00D04E8E"/>
    <w:rsid w:val="00D078BC"/>
    <w:rsid w:val="00D11A63"/>
    <w:rsid w:val="00D16395"/>
    <w:rsid w:val="00D275CC"/>
    <w:rsid w:val="00D357C0"/>
    <w:rsid w:val="00D56139"/>
    <w:rsid w:val="00D6650A"/>
    <w:rsid w:val="00DF49A5"/>
    <w:rsid w:val="00E020BB"/>
    <w:rsid w:val="00E068BE"/>
    <w:rsid w:val="00E11EE2"/>
    <w:rsid w:val="00E12CA5"/>
    <w:rsid w:val="00E14739"/>
    <w:rsid w:val="00E14F62"/>
    <w:rsid w:val="00E22D4E"/>
    <w:rsid w:val="00E35A60"/>
    <w:rsid w:val="00E42209"/>
    <w:rsid w:val="00E45BC6"/>
    <w:rsid w:val="00E46EFF"/>
    <w:rsid w:val="00E600EC"/>
    <w:rsid w:val="00E61E65"/>
    <w:rsid w:val="00E63D2A"/>
    <w:rsid w:val="00E717FA"/>
    <w:rsid w:val="00E86783"/>
    <w:rsid w:val="00E91EE1"/>
    <w:rsid w:val="00EA0529"/>
    <w:rsid w:val="00EA7149"/>
    <w:rsid w:val="00EB6EE3"/>
    <w:rsid w:val="00EC1387"/>
    <w:rsid w:val="00EC3CB6"/>
    <w:rsid w:val="00EC62A7"/>
    <w:rsid w:val="00ED26CA"/>
    <w:rsid w:val="00EE5D84"/>
    <w:rsid w:val="00EF2FF0"/>
    <w:rsid w:val="00EF7B05"/>
    <w:rsid w:val="00F0107C"/>
    <w:rsid w:val="00F03876"/>
    <w:rsid w:val="00F06422"/>
    <w:rsid w:val="00F073B8"/>
    <w:rsid w:val="00F16CC7"/>
    <w:rsid w:val="00F20EA8"/>
    <w:rsid w:val="00F24695"/>
    <w:rsid w:val="00F2650D"/>
    <w:rsid w:val="00F2797E"/>
    <w:rsid w:val="00F427FC"/>
    <w:rsid w:val="00F511E3"/>
    <w:rsid w:val="00F531FE"/>
    <w:rsid w:val="00F565CD"/>
    <w:rsid w:val="00F65F80"/>
    <w:rsid w:val="00F66053"/>
    <w:rsid w:val="00F67356"/>
    <w:rsid w:val="00F7021B"/>
    <w:rsid w:val="00F70BD7"/>
    <w:rsid w:val="00F83D32"/>
    <w:rsid w:val="00FA1991"/>
    <w:rsid w:val="00FA5BC0"/>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co-ventilator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rina.Jokiel@maic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ico-ventilatoren.com" TargetMode="External"/><Relationship Id="rId4" Type="http://schemas.microsoft.com/office/2007/relationships/stylesWithEffects" Target="stylesWithEffects.xml"/><Relationship Id="rId9" Type="http://schemas.openxmlformats.org/officeDocument/2006/relationships/hyperlink" Target="mailto:marketing@maic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3D17-8EE3-4737-987F-F2BC6526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15</cp:revision>
  <dcterms:created xsi:type="dcterms:W3CDTF">2018-11-27T08:57:00Z</dcterms:created>
  <dcterms:modified xsi:type="dcterms:W3CDTF">2019-02-21T11:35:00Z</dcterms:modified>
</cp:coreProperties>
</file>