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0A46" w14:textId="64A8769D" w:rsidR="00016BAE" w:rsidRDefault="00016BAE" w:rsidP="003D3F1B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61BEC">
        <w:rPr>
          <w:rFonts w:ascii="Arial" w:hAnsi="Arial" w:cs="Arial"/>
          <w:b/>
          <w:sz w:val="28"/>
          <w:szCs w:val="28"/>
        </w:rPr>
        <w:t>PushPull</w:t>
      </w:r>
      <w:proofErr w:type="spellEnd"/>
      <w:r w:rsidRPr="00461BEC">
        <w:rPr>
          <w:rFonts w:ascii="Arial" w:hAnsi="Arial" w:cs="Arial"/>
          <w:b/>
          <w:sz w:val="28"/>
          <w:szCs w:val="28"/>
        </w:rPr>
        <w:t xml:space="preserve"> 45 und </w:t>
      </w:r>
      <w:proofErr w:type="spellStart"/>
      <w:r w:rsidRPr="00461BEC">
        <w:rPr>
          <w:rFonts w:ascii="Arial" w:hAnsi="Arial" w:cs="Arial"/>
          <w:b/>
          <w:sz w:val="28"/>
          <w:szCs w:val="28"/>
        </w:rPr>
        <w:t>PushPull</w:t>
      </w:r>
      <w:proofErr w:type="spellEnd"/>
      <w:r w:rsidRPr="00461B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61BEC">
        <w:rPr>
          <w:rFonts w:ascii="Arial" w:hAnsi="Arial" w:cs="Arial"/>
          <w:b/>
          <w:sz w:val="28"/>
          <w:szCs w:val="28"/>
        </w:rPr>
        <w:t>Balanced</w:t>
      </w:r>
      <w:proofErr w:type="spellEnd"/>
      <w:r w:rsidRPr="00461BEC">
        <w:rPr>
          <w:rFonts w:ascii="Arial" w:hAnsi="Arial" w:cs="Arial"/>
          <w:b/>
          <w:sz w:val="28"/>
          <w:szCs w:val="28"/>
        </w:rPr>
        <w:t xml:space="preserve"> PPB 30 – </w:t>
      </w:r>
      <w:r w:rsidR="00DB4783">
        <w:rPr>
          <w:rFonts w:ascii="Arial" w:hAnsi="Arial" w:cs="Arial"/>
          <w:b/>
          <w:sz w:val="28"/>
          <w:szCs w:val="28"/>
        </w:rPr>
        <w:t xml:space="preserve">Neue Dachdurchführung </w:t>
      </w:r>
      <w:r w:rsidR="003D3F1B">
        <w:rPr>
          <w:rFonts w:ascii="Arial" w:hAnsi="Arial" w:cs="Arial"/>
          <w:b/>
          <w:sz w:val="28"/>
          <w:szCs w:val="28"/>
        </w:rPr>
        <w:t>für den einfachen</w:t>
      </w:r>
      <w:r w:rsidR="00DB4783">
        <w:rPr>
          <w:rFonts w:ascii="Arial" w:hAnsi="Arial" w:cs="Arial"/>
          <w:b/>
          <w:sz w:val="28"/>
          <w:szCs w:val="28"/>
        </w:rPr>
        <w:t xml:space="preserve"> Einbau in Dachschrägen </w:t>
      </w:r>
    </w:p>
    <w:p w14:paraId="74D91670" w14:textId="77777777" w:rsidR="00DB4783" w:rsidRDefault="00DB4783" w:rsidP="00016BAE">
      <w:pPr>
        <w:rPr>
          <w:rFonts w:ascii="Arial" w:hAnsi="Arial" w:cs="Arial"/>
          <w:b/>
          <w:sz w:val="28"/>
          <w:szCs w:val="28"/>
        </w:rPr>
      </w:pPr>
    </w:p>
    <w:p w14:paraId="473ECA90" w14:textId="11A13BA5" w:rsidR="00DB4783" w:rsidRDefault="00DB4783" w:rsidP="00D6161E">
      <w:pPr>
        <w:spacing w:line="360" w:lineRule="auto"/>
        <w:rPr>
          <w:rFonts w:ascii="Arial" w:hAnsi="Arial" w:cs="Arial"/>
          <w:sz w:val="24"/>
          <w:szCs w:val="24"/>
        </w:rPr>
      </w:pPr>
      <w:r w:rsidRPr="00DB478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technisch perfekt ausgeklügelten </w:t>
      </w:r>
      <w:r w:rsidRPr="00DB4783">
        <w:rPr>
          <w:rFonts w:ascii="Arial" w:hAnsi="Arial" w:cs="Arial"/>
          <w:sz w:val="24"/>
          <w:szCs w:val="24"/>
        </w:rPr>
        <w:t>Einzelraumlüftungsgeräte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783">
        <w:rPr>
          <w:rFonts w:ascii="Arial" w:hAnsi="Arial" w:cs="Arial"/>
          <w:b/>
          <w:sz w:val="24"/>
          <w:szCs w:val="24"/>
        </w:rPr>
        <w:t>PushPull</w:t>
      </w:r>
      <w:proofErr w:type="spellEnd"/>
      <w:r w:rsidRPr="00DB4783">
        <w:rPr>
          <w:rFonts w:ascii="Arial" w:hAnsi="Arial" w:cs="Arial"/>
          <w:b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DB4783">
        <w:rPr>
          <w:rFonts w:ascii="Arial" w:hAnsi="Arial" w:cs="Arial"/>
          <w:b/>
          <w:sz w:val="24"/>
          <w:szCs w:val="24"/>
        </w:rPr>
        <w:t>PushPull</w:t>
      </w:r>
      <w:proofErr w:type="spellEnd"/>
      <w:r w:rsidRPr="00DB47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783">
        <w:rPr>
          <w:rFonts w:ascii="Arial" w:hAnsi="Arial" w:cs="Arial"/>
          <w:b/>
          <w:sz w:val="24"/>
          <w:szCs w:val="24"/>
        </w:rPr>
        <w:t>Balanced</w:t>
      </w:r>
      <w:proofErr w:type="spellEnd"/>
      <w:r w:rsidRPr="00DB4783">
        <w:rPr>
          <w:rFonts w:ascii="Arial" w:hAnsi="Arial" w:cs="Arial"/>
          <w:b/>
          <w:sz w:val="24"/>
          <w:szCs w:val="24"/>
        </w:rPr>
        <w:t xml:space="preserve"> PPB 30</w:t>
      </w:r>
      <w:r w:rsidRPr="00DB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bieten dem Anwender einen bunten Fächer an Vorteilen.</w:t>
      </w:r>
    </w:p>
    <w:p w14:paraId="7179DEAA" w14:textId="77777777" w:rsidR="00DB4783" w:rsidRDefault="00DB4783" w:rsidP="00D6161E">
      <w:pPr>
        <w:spacing w:line="360" w:lineRule="auto"/>
        <w:rPr>
          <w:rFonts w:ascii="Arial" w:hAnsi="Arial" w:cs="Arial"/>
          <w:sz w:val="24"/>
          <w:szCs w:val="24"/>
        </w:rPr>
      </w:pPr>
    </w:p>
    <w:p w14:paraId="511487CA" w14:textId="2DDB4565" w:rsidR="00D6161E" w:rsidRDefault="00DB4783" w:rsidP="00D6161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D6161E">
        <w:rPr>
          <w:rFonts w:ascii="Arial" w:hAnsi="Arial" w:cs="Arial"/>
          <w:b/>
        </w:rPr>
        <w:t>PushPull</w:t>
      </w:r>
      <w:proofErr w:type="spellEnd"/>
      <w:r w:rsidRPr="00D6161E">
        <w:rPr>
          <w:rFonts w:ascii="Arial" w:hAnsi="Arial" w:cs="Arial"/>
          <w:b/>
        </w:rPr>
        <w:t xml:space="preserve"> 45</w:t>
      </w:r>
      <w:r>
        <w:rPr>
          <w:rFonts w:ascii="Arial" w:hAnsi="Arial" w:cs="Arial"/>
        </w:rPr>
        <w:t xml:space="preserve"> sorgt mit einem wechselndem Zu- und Abluftbetrieb </w:t>
      </w:r>
      <w:r w:rsidR="00D6161E">
        <w:rPr>
          <w:rFonts w:ascii="Arial" w:hAnsi="Arial" w:cs="Arial"/>
        </w:rPr>
        <w:t>zwei oder mehrerer</w:t>
      </w:r>
      <w:r>
        <w:rPr>
          <w:rFonts w:ascii="Arial" w:hAnsi="Arial" w:cs="Arial"/>
        </w:rPr>
        <w:t xml:space="preserve"> korrespondierende</w:t>
      </w:r>
      <w:r w:rsidR="00D616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Geräte für ein perfekt ausbalanciertes Raumklima in </w:t>
      </w:r>
      <w:proofErr w:type="spellStart"/>
      <w:r>
        <w:rPr>
          <w:rFonts w:ascii="Arial" w:hAnsi="Arial" w:cs="Arial"/>
        </w:rPr>
        <w:t>Zulufträumen</w:t>
      </w:r>
      <w:proofErr w:type="spellEnd"/>
      <w:r>
        <w:rPr>
          <w:rFonts w:ascii="Arial" w:hAnsi="Arial" w:cs="Arial"/>
        </w:rPr>
        <w:t>, wie Schlaf- und Wohnzimmer.</w:t>
      </w:r>
      <w:r w:rsidR="00D6161E">
        <w:rPr>
          <w:rFonts w:ascii="Arial" w:hAnsi="Arial" w:cs="Arial"/>
        </w:rPr>
        <w:t xml:space="preserve"> </w:t>
      </w:r>
    </w:p>
    <w:p w14:paraId="51FE00B7" w14:textId="77777777" w:rsidR="00016BAE" w:rsidRDefault="00016BA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61BB6892" w14:textId="5001FDCB" w:rsidR="00D6161E" w:rsidRDefault="00016BA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 </w:t>
      </w:r>
      <w:proofErr w:type="spellStart"/>
      <w:r w:rsidRPr="001223D1">
        <w:rPr>
          <w:rFonts w:ascii="Arial" w:hAnsi="Arial" w:cs="Arial"/>
          <w:b/>
          <w:color w:val="000000"/>
        </w:rPr>
        <w:t>PushPull</w:t>
      </w:r>
      <w:proofErr w:type="spellEnd"/>
      <w:r w:rsidRPr="001223D1">
        <w:rPr>
          <w:rFonts w:ascii="Arial" w:hAnsi="Arial" w:cs="Arial"/>
          <w:b/>
          <w:color w:val="000000"/>
        </w:rPr>
        <w:t xml:space="preserve"> </w:t>
      </w:r>
      <w:proofErr w:type="spellStart"/>
      <w:r w:rsidRPr="001223D1">
        <w:rPr>
          <w:rFonts w:ascii="Arial" w:hAnsi="Arial" w:cs="Arial"/>
          <w:b/>
          <w:color w:val="000000"/>
        </w:rPr>
        <w:t>Balanced</w:t>
      </w:r>
      <w:proofErr w:type="spellEnd"/>
      <w:r w:rsidRPr="001223D1">
        <w:rPr>
          <w:rFonts w:ascii="Arial" w:hAnsi="Arial" w:cs="Arial"/>
          <w:b/>
          <w:color w:val="000000"/>
        </w:rPr>
        <w:t xml:space="preserve"> PPB 30</w:t>
      </w:r>
      <w:r w:rsidR="00D6161E">
        <w:rPr>
          <w:rFonts w:ascii="Arial" w:hAnsi="Arial" w:cs="Arial"/>
          <w:b/>
          <w:color w:val="000000"/>
        </w:rPr>
        <w:t xml:space="preserve"> </w:t>
      </w:r>
      <w:r w:rsidR="00D6161E" w:rsidRPr="00D6161E">
        <w:rPr>
          <w:rFonts w:ascii="Arial" w:hAnsi="Arial" w:cs="Arial"/>
          <w:color w:val="000000"/>
        </w:rPr>
        <w:t>hingegen</w:t>
      </w:r>
      <w:r w:rsidRPr="00D6161E">
        <w:rPr>
          <w:rFonts w:ascii="Arial" w:hAnsi="Arial" w:cs="Arial"/>
          <w:color w:val="000000"/>
        </w:rPr>
        <w:t xml:space="preserve"> </w:t>
      </w:r>
      <w:r w:rsidRPr="00557156">
        <w:rPr>
          <w:rFonts w:ascii="Arial" w:hAnsi="Arial" w:cs="Arial"/>
          <w:color w:val="000000"/>
        </w:rPr>
        <w:t>ist e</w:t>
      </w:r>
      <w:r>
        <w:rPr>
          <w:rFonts w:ascii="Arial" w:hAnsi="Arial" w:cs="Arial"/>
          <w:color w:val="000000"/>
        </w:rPr>
        <w:t xml:space="preserve">in dezentrales, balanciertes Zu- und Abluftgerät für Ablufträume wie Badezimmer, Toiletten und Küchen. </w:t>
      </w:r>
      <w:r w:rsidRPr="00F37C8F">
        <w:rPr>
          <w:rFonts w:ascii="Arial" w:hAnsi="Arial" w:cs="Arial"/>
        </w:rPr>
        <w:t>Durch die Schutzart IPX4 ist</w:t>
      </w:r>
      <w:r>
        <w:rPr>
          <w:rFonts w:ascii="Arial" w:hAnsi="Arial" w:cs="Arial"/>
        </w:rPr>
        <w:t xml:space="preserve"> auch</w:t>
      </w:r>
      <w:r w:rsidRPr="00F37C8F">
        <w:rPr>
          <w:rFonts w:ascii="Arial" w:hAnsi="Arial" w:cs="Arial"/>
        </w:rPr>
        <w:t xml:space="preserve"> ein Einsatz im Duschbereich möglich.</w:t>
      </w:r>
      <w:r>
        <w:rPr>
          <w:rFonts w:ascii="Arial" w:hAnsi="Arial" w:cs="Arial"/>
          <w:color w:val="000000"/>
        </w:rPr>
        <w:t xml:space="preserve"> </w:t>
      </w:r>
    </w:p>
    <w:p w14:paraId="517F5EF1" w14:textId="77777777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1A9AD07A" w14:textId="0D1BDD97" w:rsidR="00016BAE" w:rsidRDefault="00016BA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 w:rsidRPr="00B43E6D">
        <w:rPr>
          <w:rFonts w:ascii="Arial" w:hAnsi="Arial" w:cs="Arial"/>
          <w:color w:val="000000"/>
        </w:rPr>
        <w:t>Mittels der Kombination von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B43E6D">
        <w:rPr>
          <w:rFonts w:ascii="Arial" w:hAnsi="Arial" w:cs="Arial"/>
          <w:b/>
          <w:color w:val="000000"/>
        </w:rPr>
        <w:t>PushPull</w:t>
      </w:r>
      <w:proofErr w:type="spellEnd"/>
      <w:r w:rsidRPr="00B43E6D">
        <w:rPr>
          <w:rFonts w:ascii="Arial" w:hAnsi="Arial" w:cs="Arial"/>
          <w:b/>
          <w:color w:val="000000"/>
        </w:rPr>
        <w:t xml:space="preserve"> </w:t>
      </w:r>
      <w:proofErr w:type="spellStart"/>
      <w:r w:rsidRPr="00B43E6D">
        <w:rPr>
          <w:rFonts w:ascii="Arial" w:hAnsi="Arial" w:cs="Arial"/>
          <w:b/>
          <w:color w:val="000000"/>
        </w:rPr>
        <w:t>Balanced</w:t>
      </w:r>
      <w:proofErr w:type="spellEnd"/>
      <w:r w:rsidRPr="00B43E6D">
        <w:rPr>
          <w:rFonts w:ascii="Arial" w:hAnsi="Arial" w:cs="Arial"/>
          <w:b/>
          <w:color w:val="000000"/>
        </w:rPr>
        <w:t xml:space="preserve"> PPB 30</w:t>
      </w:r>
      <w:r>
        <w:rPr>
          <w:rFonts w:ascii="Arial" w:hAnsi="Arial" w:cs="Arial"/>
          <w:color w:val="000000"/>
        </w:rPr>
        <w:t xml:space="preserve"> für Ablufträume und </w:t>
      </w:r>
      <w:proofErr w:type="spellStart"/>
      <w:r w:rsidRPr="002D48D6">
        <w:rPr>
          <w:rFonts w:ascii="Arial" w:hAnsi="Arial" w:cs="Arial"/>
          <w:b/>
          <w:color w:val="000000"/>
        </w:rPr>
        <w:t>PushPull</w:t>
      </w:r>
      <w:proofErr w:type="spellEnd"/>
      <w:r w:rsidRPr="002D48D6">
        <w:rPr>
          <w:rFonts w:ascii="Arial" w:hAnsi="Arial" w:cs="Arial"/>
          <w:b/>
          <w:color w:val="000000"/>
        </w:rPr>
        <w:t xml:space="preserve"> 45</w:t>
      </w:r>
      <w:r>
        <w:rPr>
          <w:rFonts w:ascii="Arial" w:hAnsi="Arial" w:cs="Arial"/>
          <w:color w:val="000000"/>
        </w:rPr>
        <w:t xml:space="preserve"> für </w:t>
      </w:r>
      <w:proofErr w:type="spellStart"/>
      <w:r>
        <w:rPr>
          <w:rFonts w:ascii="Arial" w:hAnsi="Arial" w:cs="Arial"/>
          <w:color w:val="000000"/>
        </w:rPr>
        <w:t>Zulufträume</w:t>
      </w:r>
      <w:proofErr w:type="spellEnd"/>
      <w:r>
        <w:rPr>
          <w:rFonts w:ascii="Arial" w:hAnsi="Arial" w:cs="Arial"/>
          <w:color w:val="000000"/>
        </w:rPr>
        <w:t xml:space="preserve"> kann ein dezentrales Lüftungssystem für Wohneinheiten realisiert werden. Dies bietet sich gerade auch im Sanierungsfall hervorragend an, da eine Rohrverlegung und eine aufwändige Einregulierung nicht erforderlich sind. Während die </w:t>
      </w:r>
      <w:r w:rsidRPr="002575AD">
        <w:rPr>
          <w:rFonts w:ascii="Arial" w:hAnsi="Arial" w:cs="Arial"/>
          <w:b/>
          <w:color w:val="000000"/>
        </w:rPr>
        <w:t>PPB 30</w:t>
      </w:r>
      <w:r>
        <w:rPr>
          <w:rFonts w:ascii="Arial" w:hAnsi="Arial" w:cs="Arial"/>
          <w:color w:val="000000"/>
        </w:rPr>
        <w:t xml:space="preserve"> Geräte zuverlässig die verbrauchte Luft nach außen abführen, sorgen die </w:t>
      </w:r>
      <w:proofErr w:type="spellStart"/>
      <w:r w:rsidRPr="00CB285B">
        <w:rPr>
          <w:rFonts w:ascii="Arial" w:hAnsi="Arial" w:cs="Arial"/>
          <w:b/>
          <w:color w:val="000000"/>
        </w:rPr>
        <w:t>PushPull</w:t>
      </w:r>
      <w:proofErr w:type="spellEnd"/>
      <w:r w:rsidRPr="00CB285B">
        <w:rPr>
          <w:rFonts w:ascii="Arial" w:hAnsi="Arial" w:cs="Arial"/>
          <w:b/>
          <w:color w:val="000000"/>
        </w:rPr>
        <w:t xml:space="preserve"> 45</w:t>
      </w:r>
      <w:r>
        <w:rPr>
          <w:rFonts w:ascii="Arial" w:hAnsi="Arial" w:cs="Arial"/>
          <w:color w:val="000000"/>
        </w:rPr>
        <w:t xml:space="preserve"> Geräte dafür, dass auch im Falle eines zeitweiligen Abluftbetriebes eine erhöhte Luftzufuhr in die Räume gegeben ist. </w:t>
      </w:r>
    </w:p>
    <w:p w14:paraId="1E6A11B4" w14:textId="77777777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37350243" w14:textId="0C77AAC7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 dem neuen </w:t>
      </w:r>
      <w:r w:rsidRPr="00D6161E">
        <w:rPr>
          <w:rFonts w:ascii="Arial" w:hAnsi="Arial" w:cs="Arial"/>
          <w:b/>
          <w:color w:val="000000"/>
        </w:rPr>
        <w:t>Dachdurchführungs-Set PP45 DF…</w:t>
      </w:r>
      <w:r>
        <w:rPr>
          <w:rFonts w:ascii="Arial" w:hAnsi="Arial" w:cs="Arial"/>
          <w:color w:val="000000"/>
        </w:rPr>
        <w:t xml:space="preserve"> können die Einzelraumlüftungsgeräte </w:t>
      </w:r>
      <w:proofErr w:type="spellStart"/>
      <w:r w:rsidR="003D3F1B" w:rsidRPr="003D3F1B">
        <w:rPr>
          <w:rFonts w:ascii="Arial" w:hAnsi="Arial" w:cs="Arial"/>
          <w:b/>
          <w:color w:val="000000"/>
        </w:rPr>
        <w:t>PushPull</w:t>
      </w:r>
      <w:proofErr w:type="spellEnd"/>
      <w:r w:rsidR="003D3F1B" w:rsidRPr="003D3F1B">
        <w:rPr>
          <w:rFonts w:ascii="Arial" w:hAnsi="Arial" w:cs="Arial"/>
          <w:b/>
          <w:color w:val="000000"/>
        </w:rPr>
        <w:t xml:space="preserve"> 45</w:t>
      </w:r>
      <w:r w:rsidR="003D3F1B">
        <w:rPr>
          <w:rFonts w:ascii="Arial" w:hAnsi="Arial" w:cs="Arial"/>
          <w:color w:val="000000"/>
        </w:rPr>
        <w:t xml:space="preserve"> sowie </w:t>
      </w:r>
      <w:proofErr w:type="spellStart"/>
      <w:r w:rsidR="003D3F1B" w:rsidRPr="003D3F1B">
        <w:rPr>
          <w:rFonts w:ascii="Arial" w:hAnsi="Arial" w:cs="Arial"/>
          <w:b/>
          <w:color w:val="000000"/>
        </w:rPr>
        <w:t>PushPull</w:t>
      </w:r>
      <w:proofErr w:type="spellEnd"/>
      <w:r w:rsidR="003D3F1B" w:rsidRPr="003D3F1B">
        <w:rPr>
          <w:rFonts w:ascii="Arial" w:hAnsi="Arial" w:cs="Arial"/>
          <w:b/>
          <w:color w:val="000000"/>
        </w:rPr>
        <w:t xml:space="preserve"> </w:t>
      </w:r>
      <w:proofErr w:type="spellStart"/>
      <w:r w:rsidR="003D3F1B" w:rsidRPr="003D3F1B">
        <w:rPr>
          <w:rFonts w:ascii="Arial" w:hAnsi="Arial" w:cs="Arial"/>
          <w:b/>
          <w:color w:val="000000"/>
        </w:rPr>
        <w:t>Balanced</w:t>
      </w:r>
      <w:proofErr w:type="spellEnd"/>
      <w:r w:rsidR="003D3F1B" w:rsidRPr="003D3F1B">
        <w:rPr>
          <w:rFonts w:ascii="Arial" w:hAnsi="Arial" w:cs="Arial"/>
          <w:b/>
          <w:color w:val="000000"/>
        </w:rPr>
        <w:t xml:space="preserve"> PPB 30</w:t>
      </w:r>
      <w:r w:rsidR="003D3F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nun auch in Dachschrägen eingebaut werden. Die Dachdurchführung kommt je nach Ausführung für Dachschrägen von 25° bis 55° in Frage und ist mit verschiedenen Ziegelarten kombinierbar. </w:t>
      </w:r>
      <w:r w:rsidR="00AE6099">
        <w:rPr>
          <w:rFonts w:ascii="Arial" w:hAnsi="Arial" w:cs="Arial"/>
          <w:color w:val="000000"/>
        </w:rPr>
        <w:t>Sie</w:t>
      </w:r>
      <w:r>
        <w:rPr>
          <w:rFonts w:ascii="Arial" w:hAnsi="Arial" w:cs="Arial"/>
          <w:color w:val="000000"/>
        </w:rPr>
        <w:t xml:space="preserve"> kann auch genutzt werden, um Abluftventilatoren wie z.B. den ECA 100 oder 150 </w:t>
      </w:r>
      <w:proofErr w:type="spellStart"/>
      <w:r>
        <w:rPr>
          <w:rFonts w:ascii="Arial" w:hAnsi="Arial" w:cs="Arial"/>
          <w:color w:val="000000"/>
        </w:rPr>
        <w:t>ipro</w:t>
      </w:r>
      <w:proofErr w:type="spellEnd"/>
      <w:r>
        <w:rPr>
          <w:rFonts w:ascii="Arial" w:hAnsi="Arial" w:cs="Arial"/>
          <w:color w:val="000000"/>
        </w:rPr>
        <w:t xml:space="preserve"> bzw. Außenluftdurchlässe einzubauen.</w:t>
      </w:r>
    </w:p>
    <w:p w14:paraId="4FCB4E1A" w14:textId="77777777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3D5038A6" w14:textId="6B6A5426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Aufbau erfolgt horizontal mit </w:t>
      </w:r>
      <w:proofErr w:type="spellStart"/>
      <w:r>
        <w:rPr>
          <w:rFonts w:ascii="Arial" w:hAnsi="Arial" w:cs="Arial"/>
          <w:color w:val="000000"/>
        </w:rPr>
        <w:t>Kond</w:t>
      </w:r>
      <w:r w:rsidR="003D3F1B">
        <w:rPr>
          <w:rFonts w:ascii="Arial" w:hAnsi="Arial" w:cs="Arial"/>
          <w:color w:val="000000"/>
        </w:rPr>
        <w:t>ensatablauf</w:t>
      </w:r>
      <w:proofErr w:type="spellEnd"/>
      <w:r w:rsidR="003D3F1B">
        <w:rPr>
          <w:rFonts w:ascii="Arial" w:hAnsi="Arial" w:cs="Arial"/>
          <w:color w:val="000000"/>
        </w:rPr>
        <w:t xml:space="preserve"> </w:t>
      </w:r>
      <w:r w:rsidR="00AE6099">
        <w:rPr>
          <w:rFonts w:ascii="Arial" w:hAnsi="Arial" w:cs="Arial"/>
          <w:color w:val="000000"/>
        </w:rPr>
        <w:t>über die</w:t>
      </w:r>
      <w:r w:rsidR="003D3F1B">
        <w:rPr>
          <w:rFonts w:ascii="Arial" w:hAnsi="Arial" w:cs="Arial"/>
          <w:color w:val="000000"/>
        </w:rPr>
        <w:t xml:space="preserve"> Dachziegel und kann modular </w:t>
      </w:r>
      <w:r w:rsidR="00AE6099">
        <w:rPr>
          <w:rFonts w:ascii="Arial" w:hAnsi="Arial" w:cs="Arial"/>
          <w:color w:val="000000"/>
        </w:rPr>
        <w:t>ausgeführt</w:t>
      </w:r>
      <w:r w:rsidR="003D3F1B">
        <w:rPr>
          <w:rFonts w:ascii="Arial" w:hAnsi="Arial" w:cs="Arial"/>
          <w:color w:val="000000"/>
        </w:rPr>
        <w:t xml:space="preserve"> werden. D. h. ein Dachdurchführungs-Set besteht aus ein bis zwei Dachdurchführungskanälen, einer Dachdurchführungshülse (kurz oder lang), einem Dacheindeckrahmen sowie einer Dachhaube. Dank des modularen Aufbaus </w:t>
      </w:r>
      <w:r w:rsidR="003D3F1B">
        <w:rPr>
          <w:rFonts w:ascii="Arial" w:hAnsi="Arial" w:cs="Arial"/>
          <w:color w:val="000000"/>
        </w:rPr>
        <w:lastRenderedPageBreak/>
        <w:t>hat der Installateur die Wahl, ein Komplettset zu wählen oder Teile der Dachführun</w:t>
      </w:r>
      <w:r w:rsidR="00AE6099">
        <w:rPr>
          <w:rFonts w:ascii="Arial" w:hAnsi="Arial" w:cs="Arial"/>
          <w:color w:val="000000"/>
        </w:rPr>
        <w:t>g</w:t>
      </w:r>
      <w:r w:rsidR="003D3F1B">
        <w:rPr>
          <w:rFonts w:ascii="Arial" w:hAnsi="Arial" w:cs="Arial"/>
          <w:color w:val="000000"/>
        </w:rPr>
        <w:t xml:space="preserve"> bauseits bereitzustellen.</w:t>
      </w:r>
    </w:p>
    <w:p w14:paraId="484B7E7C" w14:textId="77777777" w:rsidR="003D3F1B" w:rsidRDefault="003D3F1B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1340356A" w14:textId="2FF9CDC8" w:rsidR="003D3F1B" w:rsidRDefault="003D3F1B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horizontale Aufbau lässt das Kondensat direkt über die Dachziegel abfließen. Das System verfügt über keine Umlenkstücke, welche zu einem zusätzlichen Druckverlust führen können. Auch die Vereisung des Kondensats ist </w:t>
      </w:r>
      <w:r w:rsidR="00AE6099">
        <w:rPr>
          <w:rFonts w:ascii="Arial" w:hAnsi="Arial" w:cs="Arial"/>
          <w:color w:val="000000"/>
        </w:rPr>
        <w:t xml:space="preserve">hierbei </w:t>
      </w:r>
      <w:r>
        <w:rPr>
          <w:rFonts w:ascii="Arial" w:hAnsi="Arial" w:cs="Arial"/>
          <w:color w:val="000000"/>
        </w:rPr>
        <w:t>kein Thema.</w:t>
      </w:r>
    </w:p>
    <w:p w14:paraId="13B7CCC7" w14:textId="77777777" w:rsidR="003D3F1B" w:rsidRDefault="003D3F1B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0D37AEF6" w14:textId="2FED4E20" w:rsidR="003D3F1B" w:rsidRDefault="003D3F1B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Beschaffenheit des Dachdurchführungskanals (Polystyrol, Baustoffklasse B1) sowie der getrennte Aufbau der Innen- und Außenkomponenten verhindern zuverlässig eine Kälteübertragung von außen nach innen.</w:t>
      </w:r>
    </w:p>
    <w:p w14:paraId="458009F8" w14:textId="77777777" w:rsidR="00D6161E" w:rsidRDefault="00D6161E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3DDAE117" w14:textId="718CCC7A" w:rsidR="003D3F1B" w:rsidRDefault="003D3F1B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Montage des Dachdurchführungs-Set gestaltet sich sehr einfach und schnell. Es müssen keine Blechteile zugeschnitten werden, denn der Dacheindeckrahmen ist teleskopisch justierbar.</w:t>
      </w:r>
    </w:p>
    <w:p w14:paraId="1D583339" w14:textId="77777777" w:rsidR="00AE6099" w:rsidRDefault="00AE6099" w:rsidP="00016BAE">
      <w:pPr>
        <w:pStyle w:val="ZWEI14"/>
        <w:spacing w:line="360" w:lineRule="auto"/>
        <w:jc w:val="both"/>
        <w:rPr>
          <w:rFonts w:ascii="Arial" w:hAnsi="Arial" w:cs="Arial"/>
          <w:color w:val="000000"/>
        </w:rPr>
      </w:pPr>
    </w:p>
    <w:p w14:paraId="04F7EEC7" w14:textId="4FAE7DEE" w:rsidR="00717DB8" w:rsidRPr="00016BAE" w:rsidRDefault="00016BAE" w:rsidP="00016BAE">
      <w:pPr>
        <w:spacing w:line="360" w:lineRule="auto"/>
        <w:rPr>
          <w:rFonts w:ascii="Arial" w:hAnsi="Arial" w:cs="Arial"/>
          <w:sz w:val="24"/>
          <w:szCs w:val="24"/>
        </w:rPr>
      </w:pPr>
      <w:r w:rsidRPr="00016BAE">
        <w:rPr>
          <w:rFonts w:ascii="Arial" w:hAnsi="Arial" w:cs="Arial"/>
          <w:sz w:val="24"/>
          <w:szCs w:val="24"/>
        </w:rPr>
        <w:t xml:space="preserve">Wenn Sie mehr erfahren möchten, können Sie gerne unter Tel. 07720/694-446 oder per E-Mail an </w:t>
      </w:r>
      <w:hyperlink r:id="rId8" w:history="1">
        <w:r w:rsidR="009F4652" w:rsidRPr="004A37D7">
          <w:rPr>
            <w:rStyle w:val="Hyperlink"/>
            <w:rFonts w:ascii="Arial" w:hAnsi="Arial" w:cs="Arial"/>
            <w:sz w:val="24"/>
            <w:szCs w:val="24"/>
          </w:rPr>
          <w:t>marketing@maico.de</w:t>
        </w:r>
      </w:hyperlink>
      <w:r w:rsidRPr="00016BAE">
        <w:rPr>
          <w:rFonts w:ascii="Arial" w:hAnsi="Arial" w:cs="Arial"/>
          <w:sz w:val="24"/>
          <w:szCs w:val="24"/>
        </w:rPr>
        <w:t xml:space="preserve"> </w:t>
      </w:r>
      <w:r w:rsidR="009F4652">
        <w:rPr>
          <w:rFonts w:ascii="Arial" w:hAnsi="Arial" w:cs="Arial"/>
          <w:sz w:val="24"/>
          <w:szCs w:val="24"/>
        </w:rPr>
        <w:t>Unterlagen</w:t>
      </w:r>
      <w:r w:rsidRPr="00016BAE">
        <w:rPr>
          <w:rFonts w:ascii="Arial" w:hAnsi="Arial" w:cs="Arial"/>
          <w:sz w:val="24"/>
          <w:szCs w:val="24"/>
        </w:rPr>
        <w:t xml:space="preserve"> anfordern.</w:t>
      </w:r>
      <w:r w:rsidR="000932A8">
        <w:rPr>
          <w:rFonts w:ascii="Arial" w:hAnsi="Arial" w:cs="Arial"/>
          <w:sz w:val="24"/>
          <w:szCs w:val="24"/>
        </w:rPr>
        <w:t xml:space="preserve"> Besuchen Sie auch die Website </w:t>
      </w:r>
      <w:hyperlink r:id="rId9" w:history="1">
        <w:r w:rsidR="000932A8" w:rsidRPr="00973C20">
          <w:rPr>
            <w:rStyle w:val="Hyperlink"/>
            <w:rFonts w:ascii="Arial" w:hAnsi="Arial" w:cs="Arial"/>
            <w:sz w:val="24"/>
            <w:szCs w:val="24"/>
          </w:rPr>
          <w:t>www.maico-ventilatoren.com</w:t>
        </w:r>
      </w:hyperlink>
      <w:r w:rsidR="000932A8">
        <w:rPr>
          <w:rFonts w:ascii="Arial" w:hAnsi="Arial" w:cs="Arial"/>
          <w:sz w:val="24"/>
          <w:szCs w:val="24"/>
        </w:rPr>
        <w:t xml:space="preserve">. </w:t>
      </w:r>
    </w:p>
    <w:p w14:paraId="4B4F746A" w14:textId="52ADE820" w:rsidR="00CD5E5F" w:rsidRPr="00174750" w:rsidRDefault="00BA5ED1" w:rsidP="00717DB8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3A40B2">
        <w:rPr>
          <w:rFonts w:ascii="Arial" w:hAnsi="Arial" w:cs="Arial"/>
          <w:sz w:val="16"/>
        </w:rPr>
        <w:tab/>
      </w:r>
      <w:r w:rsidR="00AA6934">
        <w:rPr>
          <w:rFonts w:ascii="Arial" w:hAnsi="Arial" w:cs="Arial"/>
          <w:sz w:val="16"/>
        </w:rPr>
        <w:t>(</w:t>
      </w:r>
      <w:r w:rsidR="00016BAE">
        <w:rPr>
          <w:rFonts w:ascii="Arial" w:hAnsi="Arial" w:cs="Arial"/>
          <w:sz w:val="16"/>
        </w:rPr>
        <w:t>2</w:t>
      </w:r>
      <w:r w:rsidR="00BA17EA">
        <w:rPr>
          <w:rFonts w:ascii="Arial" w:hAnsi="Arial" w:cs="Arial"/>
          <w:sz w:val="16"/>
        </w:rPr>
        <w:t>.</w:t>
      </w:r>
      <w:r w:rsidR="009F4652">
        <w:rPr>
          <w:rFonts w:ascii="Arial" w:hAnsi="Arial" w:cs="Arial"/>
          <w:sz w:val="16"/>
        </w:rPr>
        <w:t>8</w:t>
      </w:r>
      <w:r w:rsidR="000932A8">
        <w:rPr>
          <w:rFonts w:ascii="Arial" w:hAnsi="Arial" w:cs="Arial"/>
          <w:sz w:val="16"/>
        </w:rPr>
        <w:t>81</w:t>
      </w:r>
      <w:r w:rsidR="009A7E53">
        <w:rPr>
          <w:rFonts w:ascii="Arial" w:hAnsi="Arial" w:cs="Arial"/>
          <w:sz w:val="16"/>
        </w:rPr>
        <w:t xml:space="preserve"> </w:t>
      </w:r>
      <w:r w:rsidR="00CD5E5F" w:rsidRPr="00174750">
        <w:rPr>
          <w:rFonts w:ascii="Arial" w:hAnsi="Arial" w:cs="Arial"/>
          <w:sz w:val="16"/>
        </w:rPr>
        <w:t>Zeichen, inkl. Leerzeichen)</w:t>
      </w:r>
    </w:p>
    <w:p w14:paraId="4231DC27" w14:textId="15281C8A" w:rsidR="00CD5E5F" w:rsidRDefault="00CD5E5F" w:rsidP="00174750">
      <w:pPr>
        <w:spacing w:line="360" w:lineRule="auto"/>
        <w:rPr>
          <w:rFonts w:ascii="Arial" w:hAnsi="Arial" w:cs="Arial"/>
          <w:b/>
        </w:rPr>
      </w:pPr>
    </w:p>
    <w:p w14:paraId="17DF6EAE" w14:textId="77777777" w:rsidR="00BB44FE" w:rsidRDefault="00BB44FE" w:rsidP="00174750">
      <w:pPr>
        <w:spacing w:line="360" w:lineRule="auto"/>
        <w:rPr>
          <w:rFonts w:ascii="Arial" w:hAnsi="Arial" w:cs="Arial"/>
          <w:b/>
        </w:rPr>
      </w:pPr>
    </w:p>
    <w:p w14:paraId="5B734FC0" w14:textId="77777777" w:rsidR="00D6650A" w:rsidRPr="00225D82" w:rsidRDefault="00D6650A" w:rsidP="00D6650A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25D82">
        <w:rPr>
          <w:rFonts w:ascii="Arial" w:hAnsi="Arial" w:cs="Arial"/>
          <w:b/>
          <w:color w:val="000000" w:themeColor="text1"/>
        </w:rPr>
        <w:t xml:space="preserve">Kontaktadresse für  PR und </w:t>
      </w:r>
      <w:r>
        <w:rPr>
          <w:rFonts w:ascii="Arial" w:hAnsi="Arial" w:cs="Arial"/>
          <w:b/>
          <w:color w:val="000000" w:themeColor="text1"/>
        </w:rPr>
        <w:t>Communications</w:t>
      </w:r>
      <w:r w:rsidRPr="00225D82">
        <w:rPr>
          <w:rFonts w:ascii="Arial" w:hAnsi="Arial" w:cs="Arial"/>
          <w:b/>
          <w:color w:val="000000" w:themeColor="text1"/>
        </w:rPr>
        <w:t>:</w:t>
      </w:r>
    </w:p>
    <w:p w14:paraId="71C754C2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MAICO Ventilatoren</w:t>
      </w:r>
    </w:p>
    <w:p w14:paraId="070B98C8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51BB6">
        <w:rPr>
          <w:rFonts w:ascii="Arial" w:hAnsi="Arial" w:cs="Arial"/>
          <w:color w:val="000000" w:themeColor="text1"/>
        </w:rPr>
        <w:t>Steinbeisstraße</w:t>
      </w:r>
      <w:proofErr w:type="spellEnd"/>
      <w:r w:rsidRPr="00451BB6">
        <w:rPr>
          <w:rFonts w:ascii="Arial" w:hAnsi="Arial" w:cs="Arial"/>
          <w:color w:val="000000" w:themeColor="text1"/>
        </w:rPr>
        <w:t xml:space="preserve"> 20</w:t>
      </w:r>
    </w:p>
    <w:p w14:paraId="62F0DF56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78056 Villingen-Schwenningen</w:t>
      </w:r>
    </w:p>
    <w:p w14:paraId="4DB4C64D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</w:p>
    <w:p w14:paraId="2B284C91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Dipl.-Betriebswirtin </w:t>
      </w:r>
      <w:r w:rsidRPr="00451BB6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BA</w:t>
      </w:r>
      <w:r w:rsidRPr="00451BB6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Sabrina Jokiel</w:t>
      </w:r>
      <w:r w:rsidRPr="00451BB6">
        <w:rPr>
          <w:rFonts w:ascii="Arial" w:hAnsi="Arial" w:cs="Arial"/>
          <w:color w:val="000000" w:themeColor="text1"/>
        </w:rPr>
        <w:t xml:space="preserve"> </w:t>
      </w:r>
    </w:p>
    <w:p w14:paraId="440E334A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Tel.: 07720/ 694-47</w:t>
      </w:r>
      <w:r>
        <w:rPr>
          <w:rFonts w:ascii="Arial" w:hAnsi="Arial" w:cs="Arial"/>
          <w:color w:val="000000" w:themeColor="text1"/>
        </w:rPr>
        <w:t>7</w:t>
      </w:r>
    </w:p>
    <w:p w14:paraId="6FD264D6" w14:textId="77777777" w:rsidR="00D6650A" w:rsidRPr="00451BB6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 w:rsidRPr="00451BB6">
        <w:rPr>
          <w:rFonts w:ascii="Arial" w:hAnsi="Arial" w:cs="Arial"/>
          <w:color w:val="000000" w:themeColor="text1"/>
        </w:rPr>
        <w:t>Fax: 07720/ 694-6 47</w:t>
      </w:r>
      <w:r>
        <w:rPr>
          <w:rFonts w:ascii="Arial" w:hAnsi="Arial" w:cs="Arial"/>
          <w:color w:val="000000" w:themeColor="text1"/>
        </w:rPr>
        <w:t>7</w:t>
      </w:r>
    </w:p>
    <w:p w14:paraId="75736677" w14:textId="77777777" w:rsidR="00D6650A" w:rsidRDefault="00D6650A" w:rsidP="00D6650A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056C9">
          <w:rPr>
            <w:rStyle w:val="Hyperlink"/>
            <w:rFonts w:ascii="Arial" w:hAnsi="Arial" w:cs="Arial"/>
          </w:rPr>
          <w:t>Sabrina.Jokiel@maico.de</w:t>
        </w:r>
      </w:hyperlink>
    </w:p>
    <w:p w14:paraId="672EE5AE" w14:textId="77777777" w:rsidR="00D6650A" w:rsidRDefault="00D6650A" w:rsidP="00D6650A">
      <w:pPr>
        <w:spacing w:line="360" w:lineRule="auto"/>
        <w:rPr>
          <w:rStyle w:val="Hyperlink"/>
          <w:rFonts w:ascii="Arial" w:hAnsi="Arial" w:cs="Arial"/>
          <w:color w:val="000000" w:themeColor="text1"/>
          <w:lang w:val="en-US"/>
        </w:rPr>
      </w:pPr>
      <w:r w:rsidRPr="00451BB6">
        <w:rPr>
          <w:rFonts w:ascii="Arial" w:hAnsi="Arial" w:cs="Arial"/>
          <w:color w:val="000000" w:themeColor="text1"/>
          <w:lang w:val="en-US"/>
        </w:rPr>
        <w:t xml:space="preserve">Website: </w:t>
      </w:r>
      <w:hyperlink r:id="rId11" w:history="1">
        <w:r w:rsidRPr="00451BB6">
          <w:rPr>
            <w:rStyle w:val="Hyperlink"/>
            <w:rFonts w:ascii="Arial" w:hAnsi="Arial" w:cs="Arial"/>
            <w:color w:val="000000" w:themeColor="text1"/>
            <w:lang w:val="en-US"/>
          </w:rPr>
          <w:t>www.maico-ventilatoren.com</w:t>
        </w:r>
      </w:hyperlink>
    </w:p>
    <w:p w14:paraId="00CABED9" w14:textId="77777777" w:rsidR="000F2C73" w:rsidRPr="00451BB6" w:rsidRDefault="000F2C73" w:rsidP="00D6650A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4D0419A" w14:textId="77777777" w:rsidR="00CD5E5F" w:rsidRPr="00174750" w:rsidRDefault="00CD5E5F" w:rsidP="00174750">
      <w:pPr>
        <w:spacing w:line="360" w:lineRule="auto"/>
        <w:rPr>
          <w:rFonts w:ascii="Arial" w:hAnsi="Arial" w:cs="Arial"/>
        </w:rPr>
      </w:pPr>
    </w:p>
    <w:sectPr w:rsidR="00CD5E5F" w:rsidRPr="00174750" w:rsidSect="00174750">
      <w:headerReference w:type="default" r:id="rId12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9AC" w14:textId="77777777" w:rsidR="00367BD7" w:rsidRDefault="00367BD7" w:rsidP="00174750">
      <w:r>
        <w:separator/>
      </w:r>
    </w:p>
  </w:endnote>
  <w:endnote w:type="continuationSeparator" w:id="0">
    <w:p w14:paraId="0296CAD8" w14:textId="77777777" w:rsidR="00367BD7" w:rsidRDefault="00367BD7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charset w:val="00"/>
    <w:family w:val="auto"/>
    <w:pitch w:val="variable"/>
    <w:sig w:usb0="00000003" w:usb1="00000000" w:usb2="00000000" w:usb3="00000000" w:csb0="00000001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855F" w14:textId="77777777" w:rsidR="00367BD7" w:rsidRDefault="00367BD7" w:rsidP="00174750">
      <w:r>
        <w:separator/>
      </w:r>
    </w:p>
  </w:footnote>
  <w:footnote w:type="continuationSeparator" w:id="0">
    <w:p w14:paraId="42DEE6AA" w14:textId="77777777" w:rsidR="00367BD7" w:rsidRDefault="00367BD7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E03"/>
    <w:multiLevelType w:val="hybridMultilevel"/>
    <w:tmpl w:val="53625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5D2B"/>
    <w:multiLevelType w:val="hybridMultilevel"/>
    <w:tmpl w:val="28DE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1"/>
    <w:rsid w:val="00003DD1"/>
    <w:rsid w:val="000054A3"/>
    <w:rsid w:val="00013026"/>
    <w:rsid w:val="00013C7C"/>
    <w:rsid w:val="00016BAE"/>
    <w:rsid w:val="00031274"/>
    <w:rsid w:val="00050F4C"/>
    <w:rsid w:val="000564A6"/>
    <w:rsid w:val="00075846"/>
    <w:rsid w:val="00090D2B"/>
    <w:rsid w:val="00092169"/>
    <w:rsid w:val="000932A8"/>
    <w:rsid w:val="000950DE"/>
    <w:rsid w:val="000C24F7"/>
    <w:rsid w:val="000E6972"/>
    <w:rsid w:val="000F2C73"/>
    <w:rsid w:val="00102995"/>
    <w:rsid w:val="0012457A"/>
    <w:rsid w:val="00134C35"/>
    <w:rsid w:val="00136C8A"/>
    <w:rsid w:val="001457F1"/>
    <w:rsid w:val="00156C0C"/>
    <w:rsid w:val="00165EEE"/>
    <w:rsid w:val="001669F4"/>
    <w:rsid w:val="00172C2B"/>
    <w:rsid w:val="00174750"/>
    <w:rsid w:val="00190F4A"/>
    <w:rsid w:val="0019550B"/>
    <w:rsid w:val="00197B1A"/>
    <w:rsid w:val="00197E19"/>
    <w:rsid w:val="001A7657"/>
    <w:rsid w:val="001B3884"/>
    <w:rsid w:val="001C505E"/>
    <w:rsid w:val="001C5AD8"/>
    <w:rsid w:val="001D2687"/>
    <w:rsid w:val="001E7788"/>
    <w:rsid w:val="001F4DE5"/>
    <w:rsid w:val="00212FDA"/>
    <w:rsid w:val="00214FDB"/>
    <w:rsid w:val="002417A8"/>
    <w:rsid w:val="002450E2"/>
    <w:rsid w:val="00270D12"/>
    <w:rsid w:val="00277C43"/>
    <w:rsid w:val="00281612"/>
    <w:rsid w:val="00286779"/>
    <w:rsid w:val="002A1B74"/>
    <w:rsid w:val="002B2584"/>
    <w:rsid w:val="002B4051"/>
    <w:rsid w:val="002D31AE"/>
    <w:rsid w:val="002F7D0C"/>
    <w:rsid w:val="00316CE5"/>
    <w:rsid w:val="00316D77"/>
    <w:rsid w:val="00325CF2"/>
    <w:rsid w:val="00333B18"/>
    <w:rsid w:val="00333F5A"/>
    <w:rsid w:val="003358D8"/>
    <w:rsid w:val="0036525A"/>
    <w:rsid w:val="00367BD7"/>
    <w:rsid w:val="003736F0"/>
    <w:rsid w:val="00393D2C"/>
    <w:rsid w:val="003A40B2"/>
    <w:rsid w:val="003A6175"/>
    <w:rsid w:val="003B7C5A"/>
    <w:rsid w:val="003C45EE"/>
    <w:rsid w:val="003D3F1B"/>
    <w:rsid w:val="00401F16"/>
    <w:rsid w:val="00411442"/>
    <w:rsid w:val="004413F3"/>
    <w:rsid w:val="004450AA"/>
    <w:rsid w:val="00454FAA"/>
    <w:rsid w:val="00475D4C"/>
    <w:rsid w:val="004A0439"/>
    <w:rsid w:val="004A71DA"/>
    <w:rsid w:val="004B1411"/>
    <w:rsid w:val="004C4757"/>
    <w:rsid w:val="004D7156"/>
    <w:rsid w:val="004E32BC"/>
    <w:rsid w:val="004E3356"/>
    <w:rsid w:val="004E48BC"/>
    <w:rsid w:val="004F225A"/>
    <w:rsid w:val="004F552A"/>
    <w:rsid w:val="0050632D"/>
    <w:rsid w:val="00520DA8"/>
    <w:rsid w:val="005236FE"/>
    <w:rsid w:val="00525F5C"/>
    <w:rsid w:val="005268DA"/>
    <w:rsid w:val="0053388F"/>
    <w:rsid w:val="005466FC"/>
    <w:rsid w:val="00585A06"/>
    <w:rsid w:val="005A4FD9"/>
    <w:rsid w:val="005B5C3C"/>
    <w:rsid w:val="005B66DE"/>
    <w:rsid w:val="005D2462"/>
    <w:rsid w:val="005D58C0"/>
    <w:rsid w:val="0062160E"/>
    <w:rsid w:val="006274C1"/>
    <w:rsid w:val="00631BCB"/>
    <w:rsid w:val="0063588D"/>
    <w:rsid w:val="00647B2A"/>
    <w:rsid w:val="006755C6"/>
    <w:rsid w:val="006832FC"/>
    <w:rsid w:val="00687029"/>
    <w:rsid w:val="006B1A7E"/>
    <w:rsid w:val="006E4A9F"/>
    <w:rsid w:val="007176C1"/>
    <w:rsid w:val="00717DB8"/>
    <w:rsid w:val="00717E5F"/>
    <w:rsid w:val="00745706"/>
    <w:rsid w:val="00754ADC"/>
    <w:rsid w:val="00766BF6"/>
    <w:rsid w:val="00772040"/>
    <w:rsid w:val="007A025C"/>
    <w:rsid w:val="007A750A"/>
    <w:rsid w:val="007B312A"/>
    <w:rsid w:val="007B500A"/>
    <w:rsid w:val="0081575E"/>
    <w:rsid w:val="008223BD"/>
    <w:rsid w:val="0085038C"/>
    <w:rsid w:val="008707A0"/>
    <w:rsid w:val="0087407D"/>
    <w:rsid w:val="00895590"/>
    <w:rsid w:val="008B7C99"/>
    <w:rsid w:val="008D5BC3"/>
    <w:rsid w:val="00901531"/>
    <w:rsid w:val="00902B00"/>
    <w:rsid w:val="00906A59"/>
    <w:rsid w:val="00916FC6"/>
    <w:rsid w:val="00930E22"/>
    <w:rsid w:val="00940D7C"/>
    <w:rsid w:val="009663B4"/>
    <w:rsid w:val="00966965"/>
    <w:rsid w:val="009711F9"/>
    <w:rsid w:val="009807A9"/>
    <w:rsid w:val="00983516"/>
    <w:rsid w:val="00984D6F"/>
    <w:rsid w:val="00985068"/>
    <w:rsid w:val="009913B2"/>
    <w:rsid w:val="00991A7D"/>
    <w:rsid w:val="009A19A4"/>
    <w:rsid w:val="009A7E53"/>
    <w:rsid w:val="009C3958"/>
    <w:rsid w:val="009D1FD0"/>
    <w:rsid w:val="009E3C70"/>
    <w:rsid w:val="009F199F"/>
    <w:rsid w:val="009F4652"/>
    <w:rsid w:val="00A03674"/>
    <w:rsid w:val="00A14280"/>
    <w:rsid w:val="00A16AC2"/>
    <w:rsid w:val="00A17F08"/>
    <w:rsid w:val="00A24A33"/>
    <w:rsid w:val="00A474B9"/>
    <w:rsid w:val="00A7453A"/>
    <w:rsid w:val="00A87DEB"/>
    <w:rsid w:val="00AA6934"/>
    <w:rsid w:val="00AB577D"/>
    <w:rsid w:val="00AC2D6C"/>
    <w:rsid w:val="00AC51DC"/>
    <w:rsid w:val="00AD3AF0"/>
    <w:rsid w:val="00AE1DC0"/>
    <w:rsid w:val="00AE6099"/>
    <w:rsid w:val="00B05AA3"/>
    <w:rsid w:val="00B06C3D"/>
    <w:rsid w:val="00B11176"/>
    <w:rsid w:val="00B228DB"/>
    <w:rsid w:val="00B47C8A"/>
    <w:rsid w:val="00B81EF7"/>
    <w:rsid w:val="00B959EA"/>
    <w:rsid w:val="00BA17EA"/>
    <w:rsid w:val="00BA25F8"/>
    <w:rsid w:val="00BA5ED1"/>
    <w:rsid w:val="00BB44FE"/>
    <w:rsid w:val="00BB7734"/>
    <w:rsid w:val="00BC46A7"/>
    <w:rsid w:val="00BE725E"/>
    <w:rsid w:val="00C0406F"/>
    <w:rsid w:val="00C14F96"/>
    <w:rsid w:val="00C402DA"/>
    <w:rsid w:val="00C41900"/>
    <w:rsid w:val="00C446CC"/>
    <w:rsid w:val="00C46AC3"/>
    <w:rsid w:val="00C532A6"/>
    <w:rsid w:val="00C76EB9"/>
    <w:rsid w:val="00C77C38"/>
    <w:rsid w:val="00C91E53"/>
    <w:rsid w:val="00CA74DC"/>
    <w:rsid w:val="00CB1A0E"/>
    <w:rsid w:val="00CC323E"/>
    <w:rsid w:val="00CC603A"/>
    <w:rsid w:val="00CD5E5F"/>
    <w:rsid w:val="00D04E8E"/>
    <w:rsid w:val="00D078BC"/>
    <w:rsid w:val="00D11A63"/>
    <w:rsid w:val="00D16395"/>
    <w:rsid w:val="00D56139"/>
    <w:rsid w:val="00D6161E"/>
    <w:rsid w:val="00D6650A"/>
    <w:rsid w:val="00DB4783"/>
    <w:rsid w:val="00DF49A5"/>
    <w:rsid w:val="00E020BB"/>
    <w:rsid w:val="00E068BE"/>
    <w:rsid w:val="00E11EE2"/>
    <w:rsid w:val="00E12CA5"/>
    <w:rsid w:val="00E14F62"/>
    <w:rsid w:val="00E22D4E"/>
    <w:rsid w:val="00E35A60"/>
    <w:rsid w:val="00E42209"/>
    <w:rsid w:val="00E45BC6"/>
    <w:rsid w:val="00E46EFF"/>
    <w:rsid w:val="00E61E65"/>
    <w:rsid w:val="00E63D2A"/>
    <w:rsid w:val="00E86783"/>
    <w:rsid w:val="00E91EE1"/>
    <w:rsid w:val="00EA0529"/>
    <w:rsid w:val="00EA7149"/>
    <w:rsid w:val="00EB6EE3"/>
    <w:rsid w:val="00EC1387"/>
    <w:rsid w:val="00EC3CB6"/>
    <w:rsid w:val="00EC62A7"/>
    <w:rsid w:val="00ED26CA"/>
    <w:rsid w:val="00EE5D84"/>
    <w:rsid w:val="00EF2FF0"/>
    <w:rsid w:val="00EF7B05"/>
    <w:rsid w:val="00F0107C"/>
    <w:rsid w:val="00F03876"/>
    <w:rsid w:val="00F06422"/>
    <w:rsid w:val="00F073B8"/>
    <w:rsid w:val="00F16CC7"/>
    <w:rsid w:val="00F20EA8"/>
    <w:rsid w:val="00F24695"/>
    <w:rsid w:val="00F2650D"/>
    <w:rsid w:val="00F2797E"/>
    <w:rsid w:val="00F427FC"/>
    <w:rsid w:val="00F511E3"/>
    <w:rsid w:val="00F531FE"/>
    <w:rsid w:val="00F565CD"/>
    <w:rsid w:val="00F65F80"/>
    <w:rsid w:val="00F66053"/>
    <w:rsid w:val="00F67356"/>
    <w:rsid w:val="00F7021B"/>
    <w:rsid w:val="00F70BD7"/>
    <w:rsid w:val="00FA1991"/>
    <w:rsid w:val="00FA5BC0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maico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co-ventilator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rina.Jokiel@maic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co-ventilator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Jokiel Sabrina</cp:lastModifiedBy>
  <cp:revision>23</cp:revision>
  <dcterms:created xsi:type="dcterms:W3CDTF">2018-01-24T13:56:00Z</dcterms:created>
  <dcterms:modified xsi:type="dcterms:W3CDTF">2019-02-21T11:52:00Z</dcterms:modified>
</cp:coreProperties>
</file>