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588CE0" w14:textId="1BA3DA84" w:rsidR="006A720F" w:rsidRDefault="002D64B9" w:rsidP="00331B64">
      <w:pPr>
        <w:spacing w:line="276" w:lineRule="auto"/>
        <w:rPr>
          <w:rFonts w:ascii="Gantari SemiBold" w:hAnsi="Gantari SemiBold"/>
          <w:sz w:val="24"/>
          <w:szCs w:val="24"/>
        </w:rPr>
      </w:pPr>
      <w:r>
        <w:rPr>
          <w:rFonts w:ascii="Gantari SemiBold" w:hAnsi="Gantari SemiBold"/>
          <w:sz w:val="24"/>
          <w:szCs w:val="24"/>
        </w:rPr>
        <w:t>Veränderung bei MAICO</w:t>
      </w:r>
    </w:p>
    <w:p w14:paraId="352B7F00" w14:textId="7E433108" w:rsidR="006A720F" w:rsidRPr="002852E3" w:rsidRDefault="006A720F" w:rsidP="006A720F">
      <w:pPr>
        <w:spacing w:line="276" w:lineRule="auto"/>
        <w:jc w:val="right"/>
        <w:rPr>
          <w:rFonts w:ascii="Gantari Light" w:hAnsi="Gantari Light"/>
          <w:sz w:val="20"/>
          <w:szCs w:val="20"/>
        </w:rPr>
      </w:pPr>
      <w:r>
        <w:rPr>
          <w:rFonts w:ascii="Gantari SemiBold" w:hAnsi="Gantari SemiBold"/>
          <w:sz w:val="24"/>
          <w:szCs w:val="24"/>
        </w:rPr>
        <w:tab/>
      </w:r>
      <w:r>
        <w:rPr>
          <w:rFonts w:ascii="Gantari SemiBold" w:hAnsi="Gantari SemiBold"/>
          <w:sz w:val="24"/>
          <w:szCs w:val="24"/>
        </w:rPr>
        <w:tab/>
      </w:r>
      <w:r>
        <w:rPr>
          <w:rFonts w:ascii="Gantari SemiBold" w:hAnsi="Gantari SemiBold"/>
          <w:sz w:val="24"/>
          <w:szCs w:val="24"/>
        </w:rPr>
        <w:tab/>
      </w:r>
      <w:r>
        <w:rPr>
          <w:rFonts w:ascii="Gantari SemiBold" w:hAnsi="Gantari SemiBold"/>
          <w:sz w:val="24"/>
          <w:szCs w:val="24"/>
        </w:rPr>
        <w:tab/>
      </w:r>
      <w:r>
        <w:rPr>
          <w:rFonts w:ascii="Gantari SemiBold" w:hAnsi="Gantari SemiBold"/>
          <w:sz w:val="24"/>
          <w:szCs w:val="24"/>
        </w:rPr>
        <w:tab/>
      </w:r>
      <w:r>
        <w:rPr>
          <w:rFonts w:ascii="Gantari SemiBold" w:hAnsi="Gantari SemiBold"/>
          <w:sz w:val="24"/>
          <w:szCs w:val="24"/>
        </w:rPr>
        <w:tab/>
      </w:r>
      <w:r>
        <w:rPr>
          <w:rFonts w:ascii="Gantari SemiBold" w:hAnsi="Gantari SemiBold"/>
          <w:sz w:val="24"/>
          <w:szCs w:val="24"/>
        </w:rPr>
        <w:tab/>
      </w:r>
      <w:r w:rsidRPr="002852E3">
        <w:rPr>
          <w:rFonts w:ascii="Gantari Light" w:hAnsi="Gantari Light"/>
          <w:sz w:val="20"/>
          <w:szCs w:val="20"/>
        </w:rPr>
        <w:t>Villingen</w:t>
      </w:r>
      <w:r w:rsidRPr="002852E3">
        <w:rPr>
          <w:rFonts w:ascii="Gantari Light" w:hAnsi="Gantari Light"/>
          <w:sz w:val="20"/>
          <w:szCs w:val="20"/>
        </w:rPr>
        <w:noBreakHyphen/>
        <w:t xml:space="preserve">Schwenningen, </w:t>
      </w:r>
      <w:r w:rsidR="002D64B9">
        <w:rPr>
          <w:rFonts w:ascii="Gantari Light" w:hAnsi="Gantari Light"/>
          <w:sz w:val="20"/>
          <w:szCs w:val="20"/>
        </w:rPr>
        <w:t>10</w:t>
      </w:r>
      <w:r w:rsidRPr="002852E3">
        <w:rPr>
          <w:rFonts w:ascii="Gantari Light" w:hAnsi="Gantari Light"/>
          <w:sz w:val="20"/>
          <w:szCs w:val="20"/>
        </w:rPr>
        <w:t xml:space="preserve">. </w:t>
      </w:r>
      <w:r w:rsidR="002D64B9">
        <w:rPr>
          <w:rFonts w:ascii="Gantari Light" w:hAnsi="Gantari Light"/>
          <w:sz w:val="20"/>
          <w:szCs w:val="20"/>
        </w:rPr>
        <w:t>Juli</w:t>
      </w:r>
      <w:r w:rsidRPr="002852E3">
        <w:rPr>
          <w:rFonts w:ascii="Gantari Light" w:hAnsi="Gantari Light"/>
          <w:sz w:val="20"/>
          <w:szCs w:val="20"/>
        </w:rPr>
        <w:t xml:space="preserve"> 2026</w:t>
      </w:r>
    </w:p>
    <w:p w14:paraId="556E2476" w14:textId="3E48064E" w:rsidR="00331B64" w:rsidRDefault="002D64B9" w:rsidP="00331B64">
      <w:pPr>
        <w:spacing w:line="276" w:lineRule="auto"/>
        <w:rPr>
          <w:rFonts w:ascii="Gantari SemiBold" w:hAnsi="Gantari SemiBold"/>
          <w:sz w:val="24"/>
          <w:szCs w:val="24"/>
        </w:rPr>
      </w:pPr>
      <w:r>
        <w:rPr>
          <w:rFonts w:ascii="Gantari SemiBold" w:hAnsi="Gantari SemiBold"/>
          <w:noProof/>
          <w:sz w:val="24"/>
          <w:szCs w:val="24"/>
        </w:rPr>
        <w:drawing>
          <wp:inline distT="0" distB="0" distL="0" distR="0" wp14:anchorId="6C26A178" wp14:editId="3FD4E27E">
            <wp:extent cx="5448300" cy="3187286"/>
            <wp:effectExtent l="0" t="0" r="0" b="0"/>
            <wp:docPr id="1586637222" name="Grafik 1" descr="Ein Bild, das Kleidung, Person, Menschliches Gesicht, Lächel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637222" name="Grafik 1" descr="Ein Bild, das Kleidung, Person, Menschliches Gesicht, Lächeln enthält.&#10;&#10;Automatisch generierte Beschreibung"/>
                    <pic:cNvPicPr/>
                  </pic:nvPicPr>
                  <pic:blipFill>
                    <a:blip r:embed="rId6">
                      <a:extLst>
                        <a:ext uri="{28A0092B-C50C-407E-A947-70E740481C1C}">
                          <a14:useLocalDpi xmlns:a14="http://schemas.microsoft.com/office/drawing/2010/main" val="0"/>
                        </a:ext>
                      </a:extLst>
                    </a:blip>
                    <a:stretch>
                      <a:fillRect/>
                    </a:stretch>
                  </pic:blipFill>
                  <pic:spPr>
                    <a:xfrm>
                      <a:off x="0" y="0"/>
                      <a:ext cx="5456123" cy="3191862"/>
                    </a:xfrm>
                    <a:prstGeom prst="rect">
                      <a:avLst/>
                    </a:prstGeom>
                  </pic:spPr>
                </pic:pic>
              </a:graphicData>
            </a:graphic>
          </wp:inline>
        </w:drawing>
      </w:r>
    </w:p>
    <w:p w14:paraId="147C7905" w14:textId="2E7930CC" w:rsidR="002D64B9" w:rsidRPr="002D64B9" w:rsidRDefault="002D64B9" w:rsidP="002D64B9">
      <w:pPr>
        <w:spacing w:line="276" w:lineRule="auto"/>
        <w:rPr>
          <w:rFonts w:ascii="Gantari Light" w:hAnsi="Gantari Light"/>
          <w:i/>
          <w:iCs/>
          <w:sz w:val="20"/>
          <w:szCs w:val="20"/>
        </w:rPr>
      </w:pPr>
      <w:r>
        <w:rPr>
          <w:rFonts w:ascii="Gantari Light" w:hAnsi="Gantari Light"/>
          <w:i/>
          <w:iCs/>
          <w:sz w:val="20"/>
          <w:szCs w:val="20"/>
        </w:rPr>
        <w:t xml:space="preserve">Bild: </w:t>
      </w:r>
      <w:r w:rsidRPr="002D64B9">
        <w:rPr>
          <w:rFonts w:ascii="Gantari Light" w:hAnsi="Gantari Light"/>
          <w:i/>
          <w:iCs/>
          <w:sz w:val="20"/>
          <w:szCs w:val="20"/>
        </w:rPr>
        <w:t>von links nach rechts: Dominik Beck, Thomas Sell, Andreas Müller</w:t>
      </w:r>
    </w:p>
    <w:p w14:paraId="66FCA113" w14:textId="77777777" w:rsidR="00AA6E96" w:rsidRPr="00651C9B" w:rsidRDefault="00AA6E96" w:rsidP="00331B64">
      <w:pPr>
        <w:spacing w:line="276" w:lineRule="auto"/>
        <w:rPr>
          <w:rFonts w:ascii="Gantari SemiBold" w:hAnsi="Gantari SemiBold"/>
          <w:sz w:val="24"/>
          <w:szCs w:val="24"/>
        </w:rPr>
      </w:pPr>
    </w:p>
    <w:p w14:paraId="7D79AEC3" w14:textId="388F6683" w:rsidR="00331B64" w:rsidRPr="00651C9B" w:rsidRDefault="002D64B9" w:rsidP="00331B64">
      <w:pPr>
        <w:spacing w:line="276" w:lineRule="auto"/>
        <w:rPr>
          <w:rFonts w:ascii="Gantari SemiBold" w:hAnsi="Gantari SemiBold"/>
          <w:sz w:val="24"/>
          <w:szCs w:val="24"/>
        </w:rPr>
      </w:pPr>
      <w:r>
        <w:rPr>
          <w:rFonts w:ascii="Gantari SemiBold" w:hAnsi="Gantari SemiBold"/>
          <w:sz w:val="24"/>
          <w:szCs w:val="24"/>
        </w:rPr>
        <w:t>Veränderung bei MAICO</w:t>
      </w:r>
    </w:p>
    <w:p w14:paraId="1780B37D" w14:textId="556CBE81" w:rsidR="002D64B9" w:rsidRPr="002D64B9" w:rsidRDefault="002D64B9" w:rsidP="002D64B9">
      <w:pPr>
        <w:spacing w:line="276" w:lineRule="auto"/>
        <w:rPr>
          <w:rFonts w:ascii="Gantari Light" w:hAnsi="Gantari Light"/>
          <w:sz w:val="24"/>
          <w:szCs w:val="24"/>
        </w:rPr>
      </w:pPr>
      <w:r>
        <w:rPr>
          <w:rFonts w:ascii="Gantari Light" w:hAnsi="Gantari Light"/>
          <w:sz w:val="24"/>
          <w:szCs w:val="24"/>
        </w:rPr>
        <w:t>D</w:t>
      </w:r>
      <w:r w:rsidRPr="002D64B9">
        <w:rPr>
          <w:rFonts w:ascii="Gantari Light" w:hAnsi="Gantari Light"/>
          <w:sz w:val="24"/>
          <w:szCs w:val="24"/>
        </w:rPr>
        <w:t>ie MAICO-Gruppe wird in vierter Generation seit 1928 als Familienunternehmen geführt und seit 1970 von zwei Gesellschafterstämmen getragen – den Familien Müller und Warnke.</w:t>
      </w:r>
    </w:p>
    <w:p w14:paraId="295746A4" w14:textId="77777777" w:rsidR="002D64B9" w:rsidRPr="002D64B9" w:rsidRDefault="002D64B9" w:rsidP="002D64B9">
      <w:pPr>
        <w:spacing w:line="276" w:lineRule="auto"/>
        <w:rPr>
          <w:rFonts w:ascii="Gantari Light" w:hAnsi="Gantari Light"/>
          <w:sz w:val="24"/>
          <w:szCs w:val="24"/>
        </w:rPr>
      </w:pPr>
      <w:r w:rsidRPr="002D64B9">
        <w:rPr>
          <w:rFonts w:ascii="Gantari Light" w:hAnsi="Gantari Light"/>
          <w:sz w:val="24"/>
          <w:szCs w:val="24"/>
        </w:rPr>
        <w:t xml:space="preserve">Hans Müller wird sein Mandat im Aufsichtsrat der MAICO Holding an seinen Sohn </w:t>
      </w:r>
      <w:r w:rsidRPr="002D64B9">
        <w:rPr>
          <w:rFonts w:ascii="Gantari Light" w:hAnsi="Gantari Light"/>
          <w:b/>
          <w:bCs/>
          <w:sz w:val="24"/>
          <w:szCs w:val="24"/>
        </w:rPr>
        <w:t>Andreas Müller</w:t>
      </w:r>
      <w:r w:rsidRPr="002D64B9">
        <w:rPr>
          <w:rFonts w:ascii="Gantari Light" w:hAnsi="Gantari Light"/>
          <w:sz w:val="24"/>
          <w:szCs w:val="24"/>
        </w:rPr>
        <w:t xml:space="preserve"> zum 01. August 2026 weitergeben. Andreas Müller ist seit Anfang 2022 in der MAICO Gruppe aktiv und war in den vergangenen Jahren in verschiedenen operativen Aufgaben der deutschen Tochtergesellschaften der MAICO Holding eingebunden – zuletzt als Geschäftsführer der MAICO Elektroapparate-Fabrik GmbH in Villingen-Schwenningen. Für den Stamm Warnke werden die Interessen in der Gesellschaft durch Gerhard Warnke vertreten. </w:t>
      </w:r>
    </w:p>
    <w:p w14:paraId="22655D13" w14:textId="77777777" w:rsidR="002D64B9" w:rsidRPr="002D64B9" w:rsidRDefault="002D64B9" w:rsidP="002D64B9">
      <w:pPr>
        <w:spacing w:line="276" w:lineRule="auto"/>
        <w:rPr>
          <w:rFonts w:ascii="Gantari Light" w:hAnsi="Gantari Light"/>
          <w:sz w:val="24"/>
          <w:szCs w:val="24"/>
        </w:rPr>
      </w:pPr>
      <w:r w:rsidRPr="002D64B9">
        <w:rPr>
          <w:rFonts w:ascii="Gantari Light" w:hAnsi="Gantari Light"/>
          <w:sz w:val="24"/>
          <w:szCs w:val="24"/>
        </w:rPr>
        <w:t xml:space="preserve">Mit </w:t>
      </w:r>
      <w:r w:rsidRPr="002D64B9">
        <w:rPr>
          <w:rFonts w:ascii="Gantari Light" w:hAnsi="Gantari Light"/>
          <w:b/>
          <w:bCs/>
          <w:sz w:val="24"/>
          <w:szCs w:val="24"/>
        </w:rPr>
        <w:t>Dominik Beck</w:t>
      </w:r>
      <w:r w:rsidRPr="002D64B9">
        <w:rPr>
          <w:rFonts w:ascii="Gantari Light" w:hAnsi="Gantari Light"/>
          <w:sz w:val="24"/>
          <w:szCs w:val="24"/>
        </w:rPr>
        <w:t xml:space="preserve"> ist ein weiteres Familienmitglied aus dem Stamm Warnke in der MAICO Elektroapparate-Fabrik GmbH in vierter Generation verantwortlich tätig. Er verantwortet Produktion und Logistik, die Administration und Personal, DV-Programme sowie Managementsysteme &amp; Compliance.</w:t>
      </w:r>
    </w:p>
    <w:p w14:paraId="79FBCE12" w14:textId="77777777" w:rsidR="002D64B9" w:rsidRPr="002D64B9" w:rsidRDefault="002D64B9" w:rsidP="002D64B9">
      <w:pPr>
        <w:spacing w:line="276" w:lineRule="auto"/>
        <w:rPr>
          <w:rFonts w:ascii="Gantari Light" w:hAnsi="Gantari Light"/>
          <w:sz w:val="24"/>
          <w:szCs w:val="24"/>
        </w:rPr>
      </w:pPr>
      <w:r w:rsidRPr="002D64B9">
        <w:rPr>
          <w:rFonts w:ascii="Gantari Light" w:hAnsi="Gantari Light"/>
          <w:sz w:val="24"/>
          <w:szCs w:val="24"/>
        </w:rPr>
        <w:t xml:space="preserve">Für die umfangreiche Tätigkeit in der deutschen MAICO Gesellschaft konnten Geschäftsführung und Aufsichtsrat Herrn </w:t>
      </w:r>
      <w:r w:rsidRPr="002D64B9">
        <w:rPr>
          <w:rFonts w:ascii="Gantari Light" w:hAnsi="Gantari Light"/>
          <w:b/>
          <w:bCs/>
          <w:sz w:val="24"/>
          <w:szCs w:val="24"/>
        </w:rPr>
        <w:t>Thomas Sell</w:t>
      </w:r>
      <w:r w:rsidRPr="002D64B9">
        <w:rPr>
          <w:rFonts w:ascii="Gantari Light" w:hAnsi="Gantari Light"/>
          <w:sz w:val="24"/>
          <w:szCs w:val="24"/>
        </w:rPr>
        <w:t xml:space="preserve"> gewinnen. Herr Sell war mehr als 20 Jahre als Leiter und Vorstand Vertrieb bei der Theben AG erfolgreich tätig. Bei MAICO Deutschland übernimmt er die Verantwortungsbereiche Vertrieb, Business Development, Marketing, Global Sales und Produkte &amp; Engineering. </w:t>
      </w:r>
    </w:p>
    <w:p w14:paraId="12641A19" w14:textId="77777777" w:rsidR="003311F8" w:rsidRDefault="003311F8" w:rsidP="00331B64">
      <w:pPr>
        <w:spacing w:line="276" w:lineRule="auto"/>
        <w:rPr>
          <w:rFonts w:ascii="Gantari SemiBold" w:hAnsi="Gantari SemiBold"/>
          <w:sz w:val="24"/>
          <w:szCs w:val="24"/>
        </w:rPr>
      </w:pPr>
    </w:p>
    <w:p w14:paraId="2A0B1631" w14:textId="6501D563" w:rsidR="00331B64" w:rsidRPr="0044629F" w:rsidRDefault="00331B64" w:rsidP="00331B64">
      <w:pPr>
        <w:spacing w:line="276" w:lineRule="auto"/>
        <w:rPr>
          <w:rFonts w:ascii="Gantari SemiBold" w:hAnsi="Gantari SemiBold"/>
          <w:sz w:val="24"/>
          <w:szCs w:val="24"/>
        </w:rPr>
      </w:pPr>
      <w:r w:rsidRPr="0044629F">
        <w:rPr>
          <w:rFonts w:ascii="Gantari SemiBold" w:hAnsi="Gantari SemiBold"/>
          <w:sz w:val="24"/>
          <w:szCs w:val="24"/>
        </w:rPr>
        <w:t>Über MAICO</w:t>
      </w:r>
    </w:p>
    <w:p w14:paraId="5C6A46A6" w14:textId="39A54F81" w:rsidR="002D64B9" w:rsidRDefault="00331B64" w:rsidP="000624BF">
      <w:pPr>
        <w:spacing w:line="276" w:lineRule="auto"/>
        <w:jc w:val="both"/>
        <w:rPr>
          <w:rFonts w:ascii="Gantari Light" w:hAnsi="Gantari Light"/>
          <w:sz w:val="24"/>
          <w:szCs w:val="24"/>
        </w:rPr>
      </w:pPr>
      <w:r w:rsidRPr="003C59AD">
        <w:rPr>
          <w:rFonts w:ascii="Gantari Light" w:hAnsi="Gantari Light"/>
          <w:sz w:val="24"/>
          <w:szCs w:val="24"/>
        </w:rPr>
        <w:t xml:space="preserve">MAICO steht für die Überzeugung, dass </w:t>
      </w:r>
      <w:r w:rsidRPr="0044629F">
        <w:rPr>
          <w:rFonts w:ascii="Gantari SemiBold" w:hAnsi="Gantari SemiBold"/>
          <w:sz w:val="24"/>
          <w:szCs w:val="24"/>
        </w:rPr>
        <w:t>gesunde Luft die Lebensqualität steigert,</w:t>
      </w:r>
      <w:r w:rsidRPr="003C59AD">
        <w:rPr>
          <w:rFonts w:ascii="Gantari Light" w:hAnsi="Gantari Light"/>
          <w:sz w:val="24"/>
          <w:szCs w:val="24"/>
        </w:rPr>
        <w:t xml:space="preserve"> die Leistungsfähigkeit unterstützt und den Werterhalt von Gebäuden sichert. </w:t>
      </w:r>
      <w:r w:rsidR="002D64B9" w:rsidRPr="002D64B9">
        <w:rPr>
          <w:rFonts w:ascii="Gantari Light" w:hAnsi="Gantari Light"/>
          <w:sz w:val="24"/>
          <w:szCs w:val="24"/>
        </w:rPr>
        <w:t>Aus diesem Anspruch entstehen bei MAICO seit 1928 hochwertige und innovative Lüftungslösungen. Sie schaffen die Grundlage für gesunde Raumluft und ein angenehmes Raumklima, schützen Menschen im Alltag und leisten einen wichtigen Beitrag zum langfristigen Erhalt von Gebäuden.</w:t>
      </w:r>
    </w:p>
    <w:p w14:paraId="0B660741" w14:textId="6CC3CF85" w:rsidR="00331B64" w:rsidRPr="0044629F" w:rsidRDefault="00331B64" w:rsidP="000624BF">
      <w:pPr>
        <w:spacing w:line="276" w:lineRule="auto"/>
        <w:jc w:val="both"/>
        <w:rPr>
          <w:rFonts w:ascii="Gantari SemiBold" w:hAnsi="Gantari SemiBold"/>
          <w:sz w:val="24"/>
          <w:szCs w:val="24"/>
        </w:rPr>
      </w:pPr>
      <w:r w:rsidRPr="003C59AD">
        <w:rPr>
          <w:rFonts w:ascii="Gantari Light" w:hAnsi="Gantari Light"/>
          <w:sz w:val="24"/>
          <w:szCs w:val="24"/>
        </w:rPr>
        <w:t xml:space="preserve">Als </w:t>
      </w:r>
      <w:r w:rsidR="00A469E3">
        <w:rPr>
          <w:rFonts w:ascii="Gantari Light" w:hAnsi="Gantari Light"/>
          <w:sz w:val="24"/>
          <w:szCs w:val="24"/>
        </w:rPr>
        <w:t>Familienu</w:t>
      </w:r>
      <w:r w:rsidRPr="003C59AD">
        <w:rPr>
          <w:rFonts w:ascii="Gantari Light" w:hAnsi="Gantari Light"/>
          <w:sz w:val="24"/>
          <w:szCs w:val="24"/>
        </w:rPr>
        <w:t>nternehmen verbindet MAICO Ingenieur</w:t>
      </w:r>
      <w:r w:rsidR="00EA7E51">
        <w:rPr>
          <w:rFonts w:ascii="Gantari Light" w:hAnsi="Gantari Light"/>
          <w:sz w:val="24"/>
          <w:szCs w:val="24"/>
        </w:rPr>
        <w:t>s</w:t>
      </w:r>
      <w:r w:rsidRPr="003C59AD">
        <w:rPr>
          <w:rFonts w:ascii="Gantari Light" w:hAnsi="Gantari Light"/>
          <w:sz w:val="24"/>
          <w:szCs w:val="24"/>
        </w:rPr>
        <w:t xml:space="preserve">kompetenz mit innovativer Technik. Das Ergebnis sind zuverlässige, energieeffiziente und leise </w:t>
      </w:r>
      <w:r w:rsidR="00A700ED" w:rsidRPr="003C59AD">
        <w:rPr>
          <w:rFonts w:ascii="Gantari Light" w:hAnsi="Gantari Light"/>
          <w:sz w:val="24"/>
          <w:szCs w:val="24"/>
        </w:rPr>
        <w:t>Lüftungss</w:t>
      </w:r>
      <w:r w:rsidRPr="003C59AD">
        <w:rPr>
          <w:rFonts w:ascii="Gantari Light" w:hAnsi="Gantari Light"/>
          <w:sz w:val="24"/>
          <w:szCs w:val="24"/>
        </w:rPr>
        <w:t xml:space="preserve">ysteme für Wohngebäude, Gewerbe und Industrie. </w:t>
      </w:r>
      <w:r w:rsidR="0073076B" w:rsidRPr="003C59AD">
        <w:rPr>
          <w:rFonts w:ascii="Gantari Light" w:hAnsi="Gantari Light"/>
          <w:sz w:val="24"/>
          <w:szCs w:val="24"/>
        </w:rPr>
        <w:t xml:space="preserve">Mit über 3.000 Produkten ist MAICO der Komplettanbieter für Lüftungstechnik. Darüber hinaus agiert das Unternehmen als Systemlieferant und bietet umfangreiches Zubehör für unterschiedlichste Anwendungsbereiche. </w:t>
      </w:r>
      <w:r w:rsidRPr="003C59AD">
        <w:rPr>
          <w:rFonts w:ascii="Gantari Light" w:hAnsi="Gantari Light"/>
          <w:sz w:val="24"/>
          <w:szCs w:val="24"/>
        </w:rPr>
        <w:t>Kundinnen und Kunden profitieren von praxisnahen Produkten, durchdachten Details und</w:t>
      </w:r>
      <w:r w:rsidR="00A700ED" w:rsidRPr="003C59AD">
        <w:rPr>
          <w:rFonts w:ascii="Gantari Light" w:hAnsi="Gantari Light"/>
          <w:sz w:val="24"/>
          <w:szCs w:val="24"/>
        </w:rPr>
        <w:t xml:space="preserve"> praktikablen</w:t>
      </w:r>
      <w:r w:rsidRPr="003C59AD">
        <w:rPr>
          <w:rFonts w:ascii="Gantari Light" w:hAnsi="Gantari Light"/>
          <w:sz w:val="24"/>
          <w:szCs w:val="24"/>
        </w:rPr>
        <w:t xml:space="preserve"> Lösungen, die auf echte Anforderungen ausgelegt sind</w:t>
      </w:r>
      <w:r w:rsidRPr="003C59AD">
        <w:rPr>
          <w:rFonts w:ascii="Gantari SemiBold" w:hAnsi="Gantari SemiBold"/>
          <w:sz w:val="24"/>
          <w:szCs w:val="24"/>
        </w:rPr>
        <w:t xml:space="preserve">. </w:t>
      </w:r>
      <w:r w:rsidRPr="0044629F">
        <w:rPr>
          <w:rFonts w:ascii="Gantari SemiBold" w:hAnsi="Gantari SemiBold"/>
          <w:sz w:val="24"/>
          <w:szCs w:val="24"/>
        </w:rPr>
        <w:t xml:space="preserve">Wer sich für MAICO entscheidet, wählt Qualität, </w:t>
      </w:r>
      <w:r w:rsidR="007C2C9D" w:rsidRPr="0044629F">
        <w:rPr>
          <w:rFonts w:ascii="Gantari SemiBold" w:hAnsi="Gantari SemiBold"/>
          <w:sz w:val="24"/>
          <w:szCs w:val="24"/>
        </w:rPr>
        <w:t>Beständigkeit</w:t>
      </w:r>
      <w:r w:rsidRPr="0044629F">
        <w:rPr>
          <w:rFonts w:ascii="Gantari SemiBold" w:hAnsi="Gantari SemiBold"/>
          <w:sz w:val="24"/>
          <w:szCs w:val="24"/>
        </w:rPr>
        <w:t xml:space="preserve"> und Verlässlichkeit.</w:t>
      </w:r>
    </w:p>
    <w:p w14:paraId="619D3EA9" w14:textId="77777777" w:rsidR="0044629F" w:rsidRDefault="0044629F" w:rsidP="009A73DC">
      <w:pPr>
        <w:spacing w:line="276" w:lineRule="auto"/>
        <w:rPr>
          <w:rFonts w:ascii="Gantari SemiBold" w:hAnsi="Gantari SemiBold" w:cstheme="majorHAnsi"/>
          <w:bCs/>
          <w:color w:val="000000" w:themeColor="text1"/>
        </w:rPr>
      </w:pPr>
    </w:p>
    <w:p w14:paraId="7A8653BF" w14:textId="0D17B591" w:rsidR="003C59AD" w:rsidRPr="003C59AD" w:rsidRDefault="003C59AD" w:rsidP="009A73DC">
      <w:pPr>
        <w:spacing w:line="276" w:lineRule="auto"/>
        <w:rPr>
          <w:rFonts w:ascii="Gantari Light" w:hAnsi="Gantari Light" w:cstheme="majorHAnsi"/>
          <w:color w:val="000000" w:themeColor="text1"/>
        </w:rPr>
      </w:pPr>
      <w:r w:rsidRPr="0044629F">
        <w:rPr>
          <w:rFonts w:ascii="Gantari SemiBold" w:hAnsi="Gantari SemiBold" w:cstheme="majorHAnsi"/>
          <w:bCs/>
          <w:color w:val="000000" w:themeColor="text1"/>
        </w:rPr>
        <w:t>Kontaktadresse für PR und Communications:</w:t>
      </w:r>
      <w:r w:rsidRPr="003C59AD">
        <w:rPr>
          <w:rFonts w:ascii="Gantari SemiBold" w:hAnsi="Gantari SemiBold" w:cstheme="majorHAnsi"/>
          <w:b/>
          <w:color w:val="000000" w:themeColor="text1"/>
        </w:rPr>
        <w:br/>
      </w:r>
      <w:r w:rsidRPr="003C59AD">
        <w:rPr>
          <w:rFonts w:ascii="Gantari Light" w:hAnsi="Gantari Light" w:cstheme="majorHAnsi"/>
          <w:color w:val="000000" w:themeColor="text1"/>
        </w:rPr>
        <w:t>MAICO Ventilatoren</w:t>
      </w:r>
      <w:r w:rsidRPr="003C59AD">
        <w:rPr>
          <w:rFonts w:ascii="Gantari Light" w:hAnsi="Gantari Light" w:cstheme="majorHAnsi"/>
          <w:color w:val="000000" w:themeColor="text1"/>
        </w:rPr>
        <w:br/>
      </w:r>
      <w:proofErr w:type="spellStart"/>
      <w:r w:rsidRPr="003C59AD">
        <w:rPr>
          <w:rFonts w:ascii="Gantari Light" w:hAnsi="Gantari Light" w:cstheme="majorHAnsi"/>
          <w:color w:val="000000" w:themeColor="text1"/>
        </w:rPr>
        <w:t>Steinbeisstraße</w:t>
      </w:r>
      <w:proofErr w:type="spellEnd"/>
      <w:r w:rsidRPr="003C59AD">
        <w:rPr>
          <w:rFonts w:ascii="Gantari Light" w:hAnsi="Gantari Light" w:cstheme="majorHAnsi"/>
          <w:color w:val="000000" w:themeColor="text1"/>
        </w:rPr>
        <w:t xml:space="preserve"> 20</w:t>
      </w:r>
      <w:r w:rsidR="0044629F">
        <w:rPr>
          <w:rFonts w:ascii="Gantari Light" w:hAnsi="Gantari Light" w:cstheme="majorHAnsi"/>
          <w:color w:val="000000" w:themeColor="text1"/>
        </w:rPr>
        <w:br/>
      </w:r>
      <w:r w:rsidRPr="003C59AD">
        <w:rPr>
          <w:rFonts w:ascii="Gantari Light" w:hAnsi="Gantari Light" w:cstheme="majorHAnsi"/>
          <w:color w:val="000000" w:themeColor="text1"/>
        </w:rPr>
        <w:t>78056 Villingen-Schwenningen</w:t>
      </w:r>
    </w:p>
    <w:p w14:paraId="0B39C14E" w14:textId="440775A6" w:rsidR="003C59AD" w:rsidRPr="009A73DC" w:rsidRDefault="000F04EF" w:rsidP="00331B64">
      <w:pPr>
        <w:spacing w:line="276" w:lineRule="auto"/>
        <w:rPr>
          <w:b/>
          <w:bCs/>
          <w:sz w:val="24"/>
          <w:szCs w:val="24"/>
        </w:rPr>
      </w:pPr>
      <w:r>
        <w:rPr>
          <w:rFonts w:ascii="Gantari SemiBold" w:hAnsi="Gantari SemiBold" w:cstheme="majorHAnsi"/>
          <w:color w:val="000000" w:themeColor="text1"/>
        </w:rPr>
        <w:t>Simone Stoffel</w:t>
      </w:r>
      <w:r w:rsidR="009A73DC">
        <w:rPr>
          <w:rFonts w:ascii="Gantari SemiBold" w:hAnsi="Gantari SemiBold" w:cstheme="majorHAnsi"/>
          <w:b/>
          <w:bCs/>
          <w:color w:val="000000" w:themeColor="text1"/>
        </w:rPr>
        <w:br/>
      </w:r>
      <w:r w:rsidR="003C59AD" w:rsidRPr="003C59AD">
        <w:rPr>
          <w:rFonts w:ascii="Gantari Light" w:hAnsi="Gantari Light" w:cstheme="majorHAnsi"/>
          <w:color w:val="000000" w:themeColor="text1"/>
        </w:rPr>
        <w:t>Tel.: +49 7720 694-</w:t>
      </w:r>
      <w:r>
        <w:rPr>
          <w:rFonts w:ascii="Gantari Light" w:hAnsi="Gantari Light" w:cstheme="majorHAnsi"/>
          <w:color w:val="000000" w:themeColor="text1"/>
        </w:rPr>
        <w:t>481</w:t>
      </w:r>
      <w:r w:rsidR="0044629F">
        <w:rPr>
          <w:rFonts w:ascii="Gantari Light" w:hAnsi="Gantari Light" w:cstheme="majorHAnsi"/>
          <w:color w:val="000000" w:themeColor="text1"/>
        </w:rPr>
        <w:t xml:space="preserve">, </w:t>
      </w:r>
      <w:r w:rsidR="003C59AD" w:rsidRPr="003C59AD">
        <w:rPr>
          <w:rFonts w:ascii="Gantari Light" w:hAnsi="Gantari Light" w:cstheme="majorHAnsi"/>
          <w:color w:val="000000" w:themeColor="text1"/>
        </w:rPr>
        <w:t xml:space="preserve">E-Mail: </w:t>
      </w:r>
      <w:hyperlink r:id="rId7" w:history="1">
        <w:r w:rsidRPr="00215E21">
          <w:rPr>
            <w:rStyle w:val="Hyperlink"/>
            <w:rFonts w:ascii="Gantari Light" w:hAnsi="Gantari Light" w:cstheme="majorHAnsi"/>
          </w:rPr>
          <w:t>simone.stoffel@maico.de</w:t>
        </w:r>
      </w:hyperlink>
      <w:r w:rsidR="009A73DC">
        <w:rPr>
          <w:rFonts w:ascii="Gantari Light" w:hAnsi="Gantari Light" w:cstheme="majorHAnsi"/>
          <w:color w:val="000000" w:themeColor="text1"/>
        </w:rPr>
        <w:br/>
        <w:t>MAICO Gruppe</w:t>
      </w:r>
      <w:r w:rsidR="003C59AD" w:rsidRPr="009A73DC">
        <w:rPr>
          <w:rFonts w:ascii="Gantari Light" w:hAnsi="Gantari Light" w:cstheme="majorHAnsi"/>
          <w:color w:val="000000" w:themeColor="text1"/>
        </w:rPr>
        <w:t xml:space="preserve">: </w:t>
      </w:r>
      <w:hyperlink r:id="rId8" w:history="1">
        <w:r w:rsidR="003C59AD" w:rsidRPr="009A73DC">
          <w:rPr>
            <w:rStyle w:val="Hyperlink"/>
            <w:rFonts w:ascii="Gantari Light" w:hAnsi="Gantari Light" w:cstheme="majorHAnsi"/>
          </w:rPr>
          <w:t>www.maico-group.com</w:t>
        </w:r>
      </w:hyperlink>
      <w:r w:rsidR="009A73DC" w:rsidRPr="009A73DC">
        <w:rPr>
          <w:rFonts w:ascii="Gantari Light" w:hAnsi="Gantari Light" w:cstheme="majorHAnsi"/>
          <w:color w:val="000000" w:themeColor="text1"/>
        </w:rPr>
        <w:br/>
      </w:r>
      <w:r w:rsidR="009A73DC">
        <w:rPr>
          <w:rFonts w:ascii="Gantari Light" w:hAnsi="Gantari Light" w:cstheme="majorHAnsi"/>
          <w:color w:val="000000" w:themeColor="text1"/>
        </w:rPr>
        <w:t xml:space="preserve">MAICO Deutschland (Headquarter): </w:t>
      </w:r>
      <w:hyperlink r:id="rId9" w:history="1">
        <w:r w:rsidR="009A73DC" w:rsidRPr="00A23CD6">
          <w:rPr>
            <w:rStyle w:val="Hyperlink"/>
            <w:rFonts w:ascii="Gantari Light" w:hAnsi="Gantari Light" w:cstheme="majorHAnsi"/>
          </w:rPr>
          <w:t>www.maico-ventilatoren.com</w:t>
        </w:r>
      </w:hyperlink>
    </w:p>
    <w:sectPr w:rsidR="003C59AD" w:rsidRPr="009A73DC" w:rsidSect="0044629F">
      <w:headerReference w:type="default" r:id="rId10"/>
      <w:pgSz w:w="11906" w:h="16838"/>
      <w:pgMar w:top="1418" w:right="1418"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81F741" w14:textId="77777777" w:rsidR="00BB6E88" w:rsidRDefault="00BB6E88" w:rsidP="00C11DAB">
      <w:pPr>
        <w:spacing w:after="0" w:line="240" w:lineRule="auto"/>
      </w:pPr>
      <w:r>
        <w:separator/>
      </w:r>
    </w:p>
  </w:endnote>
  <w:endnote w:type="continuationSeparator" w:id="0">
    <w:p w14:paraId="08A4DA87" w14:textId="77777777" w:rsidR="00BB6E88" w:rsidRDefault="00BB6E88" w:rsidP="00C11D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antari SemiBold">
    <w:panose1 w:val="00000000000000000000"/>
    <w:charset w:val="00"/>
    <w:family w:val="auto"/>
    <w:pitch w:val="variable"/>
    <w:sig w:usb0="A00000EF" w:usb1="4000204B" w:usb2="00000000" w:usb3="00000000" w:csb0="00000093" w:csb1="00000000"/>
  </w:font>
  <w:font w:name="Gantari Light">
    <w:altName w:val="Calibri"/>
    <w:panose1 w:val="00000000000000000000"/>
    <w:charset w:val="00"/>
    <w:family w:val="auto"/>
    <w:pitch w:val="variable"/>
    <w:sig w:usb0="A00000EF" w:usb1="4000204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2973D0" w14:textId="77777777" w:rsidR="00BB6E88" w:rsidRDefault="00BB6E88" w:rsidP="00C11DAB">
      <w:pPr>
        <w:spacing w:after="0" w:line="240" w:lineRule="auto"/>
      </w:pPr>
      <w:r>
        <w:separator/>
      </w:r>
    </w:p>
  </w:footnote>
  <w:footnote w:type="continuationSeparator" w:id="0">
    <w:p w14:paraId="38D4ADE7" w14:textId="77777777" w:rsidR="00BB6E88" w:rsidRDefault="00BB6E88" w:rsidP="00C11D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0D0137" w14:textId="5D987C27" w:rsidR="00C11DAB" w:rsidRDefault="00C11DAB">
    <w:pPr>
      <w:pStyle w:val="Kopfzeile"/>
    </w:pPr>
    <w:r>
      <w:rPr>
        <w:noProof/>
      </w:rPr>
      <w:drawing>
        <wp:inline distT="0" distB="0" distL="0" distR="0" wp14:anchorId="488200FF" wp14:editId="6D8307E6">
          <wp:extent cx="1600200" cy="315384"/>
          <wp:effectExtent l="0" t="0" r="0" b="8890"/>
          <wp:docPr id="630420681" name="Grafik 1" descr="Ein Bild, das Schrift, Grafiken, Grafikdesig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420681" name="Grafik 1" descr="Ein Bild, das Schrift, Grafiken, Grafikdesign,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691850" cy="333447"/>
                  </a:xfrm>
                  <a:prstGeom prst="rect">
                    <a:avLst/>
                  </a:prstGeom>
                </pic:spPr>
              </pic:pic>
            </a:graphicData>
          </a:graphic>
        </wp:inline>
      </w:drawing>
    </w:r>
  </w:p>
  <w:p w14:paraId="0B385674" w14:textId="77777777" w:rsidR="00C11DAB" w:rsidRDefault="00C11DA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5A9"/>
    <w:rsid w:val="00045D12"/>
    <w:rsid w:val="000624BF"/>
    <w:rsid w:val="00066AE1"/>
    <w:rsid w:val="000F04EF"/>
    <w:rsid w:val="001B484C"/>
    <w:rsid w:val="00232787"/>
    <w:rsid w:val="00262A79"/>
    <w:rsid w:val="002852E3"/>
    <w:rsid w:val="002B428E"/>
    <w:rsid w:val="002D64B9"/>
    <w:rsid w:val="002E15F2"/>
    <w:rsid w:val="003311F8"/>
    <w:rsid w:val="00331B64"/>
    <w:rsid w:val="003C59AD"/>
    <w:rsid w:val="003F7EBF"/>
    <w:rsid w:val="0044629F"/>
    <w:rsid w:val="00450E09"/>
    <w:rsid w:val="004740C9"/>
    <w:rsid w:val="00485565"/>
    <w:rsid w:val="00541602"/>
    <w:rsid w:val="00575F37"/>
    <w:rsid w:val="005D5EF0"/>
    <w:rsid w:val="005F7256"/>
    <w:rsid w:val="00631AC2"/>
    <w:rsid w:val="00651C9B"/>
    <w:rsid w:val="006A720F"/>
    <w:rsid w:val="006D7E26"/>
    <w:rsid w:val="007060F5"/>
    <w:rsid w:val="0073076B"/>
    <w:rsid w:val="00796F80"/>
    <w:rsid w:val="007C2C9D"/>
    <w:rsid w:val="007F6C6F"/>
    <w:rsid w:val="008925F1"/>
    <w:rsid w:val="009161E2"/>
    <w:rsid w:val="00967909"/>
    <w:rsid w:val="00967F01"/>
    <w:rsid w:val="00987697"/>
    <w:rsid w:val="009A73DC"/>
    <w:rsid w:val="00A469E3"/>
    <w:rsid w:val="00A700ED"/>
    <w:rsid w:val="00A82E9D"/>
    <w:rsid w:val="00A965A9"/>
    <w:rsid w:val="00AA6E96"/>
    <w:rsid w:val="00AA754C"/>
    <w:rsid w:val="00AD606B"/>
    <w:rsid w:val="00B47929"/>
    <w:rsid w:val="00BB6E88"/>
    <w:rsid w:val="00BC3D96"/>
    <w:rsid w:val="00C11DAB"/>
    <w:rsid w:val="00C12136"/>
    <w:rsid w:val="00C2511C"/>
    <w:rsid w:val="00C277D2"/>
    <w:rsid w:val="00C86438"/>
    <w:rsid w:val="00C87DCC"/>
    <w:rsid w:val="00CB785E"/>
    <w:rsid w:val="00D027C8"/>
    <w:rsid w:val="00D51060"/>
    <w:rsid w:val="00D646AE"/>
    <w:rsid w:val="00DE50AC"/>
    <w:rsid w:val="00E1362B"/>
    <w:rsid w:val="00E210E3"/>
    <w:rsid w:val="00E6103F"/>
    <w:rsid w:val="00EA7E51"/>
    <w:rsid w:val="00F06D34"/>
    <w:rsid w:val="00F24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ADE51C"/>
  <w15:chartTrackingRefBased/>
  <w15:docId w15:val="{B5AEB23A-C9DA-46A5-84B9-6229A6288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31B64"/>
    <w:pPr>
      <w:spacing w:line="259" w:lineRule="auto"/>
    </w:pPr>
    <w:rPr>
      <w:sz w:val="22"/>
      <w:szCs w:val="22"/>
    </w:rPr>
  </w:style>
  <w:style w:type="paragraph" w:styleId="berschrift1">
    <w:name w:val="heading 1"/>
    <w:basedOn w:val="Standard"/>
    <w:next w:val="Standard"/>
    <w:link w:val="berschrift1Zchn"/>
    <w:uiPriority w:val="9"/>
    <w:qFormat/>
    <w:rsid w:val="00A965A9"/>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A965A9"/>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A965A9"/>
    <w:pPr>
      <w:keepNext/>
      <w:keepLines/>
      <w:spacing w:before="160" w:after="80" w:line="278" w:lineRule="auto"/>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A965A9"/>
    <w:pPr>
      <w:keepNext/>
      <w:keepLines/>
      <w:spacing w:before="80" w:after="40" w:line="278" w:lineRule="auto"/>
      <w:outlineLvl w:val="3"/>
    </w:pPr>
    <w:rPr>
      <w:rFonts w:eastAsiaTheme="majorEastAsia" w:cstheme="majorBidi"/>
      <w:i/>
      <w:iCs/>
      <w:color w:val="0F4761" w:themeColor="accent1" w:themeShade="BF"/>
      <w:sz w:val="24"/>
      <w:szCs w:val="24"/>
    </w:rPr>
  </w:style>
  <w:style w:type="paragraph" w:styleId="berschrift5">
    <w:name w:val="heading 5"/>
    <w:basedOn w:val="Standard"/>
    <w:next w:val="Standard"/>
    <w:link w:val="berschrift5Zchn"/>
    <w:uiPriority w:val="9"/>
    <w:semiHidden/>
    <w:unhideWhenUsed/>
    <w:qFormat/>
    <w:rsid w:val="00A965A9"/>
    <w:pPr>
      <w:keepNext/>
      <w:keepLines/>
      <w:spacing w:before="80" w:after="40" w:line="278" w:lineRule="auto"/>
      <w:outlineLvl w:val="4"/>
    </w:pPr>
    <w:rPr>
      <w:rFonts w:eastAsiaTheme="majorEastAsia" w:cstheme="majorBidi"/>
      <w:color w:val="0F4761" w:themeColor="accent1" w:themeShade="BF"/>
      <w:sz w:val="24"/>
      <w:szCs w:val="24"/>
    </w:rPr>
  </w:style>
  <w:style w:type="paragraph" w:styleId="berschrift6">
    <w:name w:val="heading 6"/>
    <w:basedOn w:val="Standard"/>
    <w:next w:val="Standard"/>
    <w:link w:val="berschrift6Zchn"/>
    <w:uiPriority w:val="9"/>
    <w:semiHidden/>
    <w:unhideWhenUsed/>
    <w:qFormat/>
    <w:rsid w:val="00A965A9"/>
    <w:pPr>
      <w:keepNext/>
      <w:keepLines/>
      <w:spacing w:before="40" w:after="0" w:line="278" w:lineRule="auto"/>
      <w:outlineLvl w:val="5"/>
    </w:pPr>
    <w:rPr>
      <w:rFonts w:eastAsiaTheme="majorEastAsia" w:cstheme="majorBidi"/>
      <w:i/>
      <w:iCs/>
      <w:color w:val="595959" w:themeColor="text1" w:themeTint="A6"/>
      <w:sz w:val="24"/>
      <w:szCs w:val="24"/>
    </w:rPr>
  </w:style>
  <w:style w:type="paragraph" w:styleId="berschrift7">
    <w:name w:val="heading 7"/>
    <w:basedOn w:val="Standard"/>
    <w:next w:val="Standard"/>
    <w:link w:val="berschrift7Zchn"/>
    <w:uiPriority w:val="9"/>
    <w:semiHidden/>
    <w:unhideWhenUsed/>
    <w:qFormat/>
    <w:rsid w:val="00A965A9"/>
    <w:pPr>
      <w:keepNext/>
      <w:keepLines/>
      <w:spacing w:before="40" w:after="0" w:line="278" w:lineRule="auto"/>
      <w:outlineLvl w:val="6"/>
    </w:pPr>
    <w:rPr>
      <w:rFonts w:eastAsiaTheme="majorEastAsia" w:cstheme="majorBidi"/>
      <w:color w:val="595959" w:themeColor="text1" w:themeTint="A6"/>
      <w:sz w:val="24"/>
      <w:szCs w:val="24"/>
    </w:rPr>
  </w:style>
  <w:style w:type="paragraph" w:styleId="berschrift8">
    <w:name w:val="heading 8"/>
    <w:basedOn w:val="Standard"/>
    <w:next w:val="Standard"/>
    <w:link w:val="berschrift8Zchn"/>
    <w:uiPriority w:val="9"/>
    <w:semiHidden/>
    <w:unhideWhenUsed/>
    <w:qFormat/>
    <w:rsid w:val="00A965A9"/>
    <w:pPr>
      <w:keepNext/>
      <w:keepLines/>
      <w:spacing w:after="0" w:line="278" w:lineRule="auto"/>
      <w:outlineLvl w:val="7"/>
    </w:pPr>
    <w:rPr>
      <w:rFonts w:eastAsiaTheme="majorEastAsia" w:cstheme="majorBidi"/>
      <w:i/>
      <w:iCs/>
      <w:color w:val="272727" w:themeColor="text1" w:themeTint="D8"/>
      <w:sz w:val="24"/>
      <w:szCs w:val="24"/>
    </w:rPr>
  </w:style>
  <w:style w:type="paragraph" w:styleId="berschrift9">
    <w:name w:val="heading 9"/>
    <w:basedOn w:val="Standard"/>
    <w:next w:val="Standard"/>
    <w:link w:val="berschrift9Zchn"/>
    <w:uiPriority w:val="9"/>
    <w:semiHidden/>
    <w:unhideWhenUsed/>
    <w:qFormat/>
    <w:rsid w:val="00A965A9"/>
    <w:pPr>
      <w:keepNext/>
      <w:keepLines/>
      <w:spacing w:after="0" w:line="278" w:lineRule="auto"/>
      <w:outlineLvl w:val="8"/>
    </w:pPr>
    <w:rPr>
      <w:rFonts w:eastAsiaTheme="majorEastAsia" w:cstheme="majorBidi"/>
      <w:color w:val="272727" w:themeColor="text1" w:themeTint="D8"/>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965A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A965A9"/>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A965A9"/>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965A9"/>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965A9"/>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965A9"/>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965A9"/>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965A9"/>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965A9"/>
    <w:rPr>
      <w:rFonts w:eastAsiaTheme="majorEastAsia" w:cstheme="majorBidi"/>
      <w:color w:val="272727" w:themeColor="text1" w:themeTint="D8"/>
    </w:rPr>
  </w:style>
  <w:style w:type="paragraph" w:styleId="Titel">
    <w:name w:val="Title"/>
    <w:basedOn w:val="Standard"/>
    <w:next w:val="Standard"/>
    <w:link w:val="TitelZchn"/>
    <w:uiPriority w:val="10"/>
    <w:qFormat/>
    <w:rsid w:val="00A965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965A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965A9"/>
    <w:pPr>
      <w:numPr>
        <w:ilvl w:val="1"/>
      </w:numPr>
      <w:spacing w:line="278" w:lineRule="auto"/>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965A9"/>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965A9"/>
    <w:pPr>
      <w:spacing w:before="160" w:line="278" w:lineRule="auto"/>
      <w:jc w:val="center"/>
    </w:pPr>
    <w:rPr>
      <w:i/>
      <w:iCs/>
      <w:color w:val="404040" w:themeColor="text1" w:themeTint="BF"/>
      <w:sz w:val="24"/>
      <w:szCs w:val="24"/>
    </w:rPr>
  </w:style>
  <w:style w:type="character" w:customStyle="1" w:styleId="ZitatZchn">
    <w:name w:val="Zitat Zchn"/>
    <w:basedOn w:val="Absatz-Standardschriftart"/>
    <w:link w:val="Zitat"/>
    <w:uiPriority w:val="29"/>
    <w:rsid w:val="00A965A9"/>
    <w:rPr>
      <w:i/>
      <w:iCs/>
      <w:color w:val="404040" w:themeColor="text1" w:themeTint="BF"/>
    </w:rPr>
  </w:style>
  <w:style w:type="paragraph" w:styleId="Listenabsatz">
    <w:name w:val="List Paragraph"/>
    <w:basedOn w:val="Standard"/>
    <w:uiPriority w:val="34"/>
    <w:qFormat/>
    <w:rsid w:val="00A965A9"/>
    <w:pPr>
      <w:spacing w:line="278" w:lineRule="auto"/>
      <w:ind w:left="720"/>
      <w:contextualSpacing/>
    </w:pPr>
    <w:rPr>
      <w:sz w:val="24"/>
      <w:szCs w:val="24"/>
    </w:rPr>
  </w:style>
  <w:style w:type="character" w:styleId="IntensiveHervorhebung">
    <w:name w:val="Intense Emphasis"/>
    <w:basedOn w:val="Absatz-Standardschriftart"/>
    <w:uiPriority w:val="21"/>
    <w:qFormat/>
    <w:rsid w:val="00A965A9"/>
    <w:rPr>
      <w:i/>
      <w:iCs/>
      <w:color w:val="0F4761" w:themeColor="accent1" w:themeShade="BF"/>
    </w:rPr>
  </w:style>
  <w:style w:type="paragraph" w:styleId="IntensivesZitat">
    <w:name w:val="Intense Quote"/>
    <w:basedOn w:val="Standard"/>
    <w:next w:val="Standard"/>
    <w:link w:val="IntensivesZitatZchn"/>
    <w:uiPriority w:val="30"/>
    <w:qFormat/>
    <w:rsid w:val="00A965A9"/>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 w:val="24"/>
      <w:szCs w:val="24"/>
    </w:rPr>
  </w:style>
  <w:style w:type="character" w:customStyle="1" w:styleId="IntensivesZitatZchn">
    <w:name w:val="Intensives Zitat Zchn"/>
    <w:basedOn w:val="Absatz-Standardschriftart"/>
    <w:link w:val="IntensivesZitat"/>
    <w:uiPriority w:val="30"/>
    <w:rsid w:val="00A965A9"/>
    <w:rPr>
      <w:i/>
      <w:iCs/>
      <w:color w:val="0F4761" w:themeColor="accent1" w:themeShade="BF"/>
    </w:rPr>
  </w:style>
  <w:style w:type="character" w:styleId="IntensiverVerweis">
    <w:name w:val="Intense Reference"/>
    <w:basedOn w:val="Absatz-Standardschriftart"/>
    <w:uiPriority w:val="32"/>
    <w:qFormat/>
    <w:rsid w:val="00A965A9"/>
    <w:rPr>
      <w:b/>
      <w:bCs/>
      <w:smallCaps/>
      <w:color w:val="0F4761" w:themeColor="accent1" w:themeShade="BF"/>
      <w:spacing w:val="5"/>
    </w:rPr>
  </w:style>
  <w:style w:type="character" w:styleId="Hyperlink">
    <w:name w:val="Hyperlink"/>
    <w:uiPriority w:val="99"/>
    <w:rsid w:val="003C59AD"/>
    <w:rPr>
      <w:color w:val="0000FF"/>
      <w:u w:val="single"/>
    </w:rPr>
  </w:style>
  <w:style w:type="character" w:styleId="NichtaufgelsteErwhnung">
    <w:name w:val="Unresolved Mention"/>
    <w:basedOn w:val="Absatz-Standardschriftart"/>
    <w:uiPriority w:val="99"/>
    <w:semiHidden/>
    <w:unhideWhenUsed/>
    <w:rsid w:val="003C59AD"/>
    <w:rPr>
      <w:color w:val="605E5C"/>
      <w:shd w:val="clear" w:color="auto" w:fill="E1DFDD"/>
    </w:rPr>
  </w:style>
  <w:style w:type="character" w:styleId="BesuchterLink">
    <w:name w:val="FollowedHyperlink"/>
    <w:basedOn w:val="Absatz-Standardschriftart"/>
    <w:uiPriority w:val="99"/>
    <w:semiHidden/>
    <w:unhideWhenUsed/>
    <w:rsid w:val="003C59AD"/>
    <w:rPr>
      <w:color w:val="96607D" w:themeColor="followedHyperlink"/>
      <w:u w:val="single"/>
    </w:rPr>
  </w:style>
  <w:style w:type="paragraph" w:styleId="Kopfzeile">
    <w:name w:val="header"/>
    <w:basedOn w:val="Standard"/>
    <w:link w:val="KopfzeileZchn"/>
    <w:uiPriority w:val="99"/>
    <w:unhideWhenUsed/>
    <w:rsid w:val="00C11DA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11DAB"/>
    <w:rPr>
      <w:sz w:val="22"/>
      <w:szCs w:val="22"/>
    </w:rPr>
  </w:style>
  <w:style w:type="paragraph" w:styleId="Fuzeile">
    <w:name w:val="footer"/>
    <w:basedOn w:val="Standard"/>
    <w:link w:val="FuzeileZchn"/>
    <w:uiPriority w:val="99"/>
    <w:unhideWhenUsed/>
    <w:rsid w:val="00C11DA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11DA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719815">
      <w:bodyDiv w:val="1"/>
      <w:marLeft w:val="0"/>
      <w:marRight w:val="0"/>
      <w:marTop w:val="0"/>
      <w:marBottom w:val="0"/>
      <w:divBdr>
        <w:top w:val="none" w:sz="0" w:space="0" w:color="auto"/>
        <w:left w:val="none" w:sz="0" w:space="0" w:color="auto"/>
        <w:bottom w:val="none" w:sz="0" w:space="0" w:color="auto"/>
        <w:right w:val="none" w:sz="0" w:space="0" w:color="auto"/>
      </w:divBdr>
    </w:div>
    <w:div w:id="669219682">
      <w:bodyDiv w:val="1"/>
      <w:marLeft w:val="0"/>
      <w:marRight w:val="0"/>
      <w:marTop w:val="0"/>
      <w:marBottom w:val="0"/>
      <w:divBdr>
        <w:top w:val="none" w:sz="0" w:space="0" w:color="auto"/>
        <w:left w:val="none" w:sz="0" w:space="0" w:color="auto"/>
        <w:bottom w:val="none" w:sz="0" w:space="0" w:color="auto"/>
        <w:right w:val="none" w:sz="0" w:space="0" w:color="auto"/>
      </w:divBdr>
    </w:div>
    <w:div w:id="1000889021">
      <w:bodyDiv w:val="1"/>
      <w:marLeft w:val="0"/>
      <w:marRight w:val="0"/>
      <w:marTop w:val="0"/>
      <w:marBottom w:val="0"/>
      <w:divBdr>
        <w:top w:val="none" w:sz="0" w:space="0" w:color="auto"/>
        <w:left w:val="none" w:sz="0" w:space="0" w:color="auto"/>
        <w:bottom w:val="none" w:sz="0" w:space="0" w:color="auto"/>
        <w:right w:val="none" w:sz="0" w:space="0" w:color="auto"/>
      </w:divBdr>
    </w:div>
    <w:div w:id="1830365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ico-group.com" TargetMode="External"/><Relationship Id="rId3" Type="http://schemas.openxmlformats.org/officeDocument/2006/relationships/webSettings" Target="webSettings.xml"/><Relationship Id="rId7" Type="http://schemas.openxmlformats.org/officeDocument/2006/relationships/hyperlink" Target="mailto:simone.stoffel@maico.de"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maico-ventilatoren.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414</Words>
  <Characters>2609</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Maico Elektroapparate GmbH</Company>
  <LinksUpToDate>false</LinksUpToDate>
  <CharactersWithSpaces>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Stoffel Simone</dc:creator>
  <cp:keywords/>
  <dc:description/>
  <cp:lastModifiedBy>Stoffel Simone</cp:lastModifiedBy>
  <cp:revision>5</cp:revision>
  <cp:lastPrinted>2026-02-16T10:04:00Z</cp:lastPrinted>
  <dcterms:created xsi:type="dcterms:W3CDTF">2026-07-10T06:57:00Z</dcterms:created>
  <dcterms:modified xsi:type="dcterms:W3CDTF">2026-07-15T07:17:00Z</dcterms:modified>
</cp:coreProperties>
</file>