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r>
        <w:rPr>
          <w:rFonts w:ascii="Arial" w:hAnsi="Arial" w:eastAsia="Arial" w:cs="Arial"/>
          <w:sz w:val="20"/>
          <w:szCs w:val="20"/>
          <w:b/>
        </w:rPr>
        <w:t xml:space="preserve">Helyiség légállapot szabályozó RLS 2 F</w:t>
      </w:r>
      <w:br/>
      <w:r>
        <w:rPr>
          <w:rFonts w:ascii="Arial" w:hAnsi="Arial" w:eastAsia="Arial" w:cs="Arial"/>
          <w:sz w:val="20"/>
          <w:szCs w:val="20"/>
        </w:rPr>
        <w:t xml:space="preserve">Csomagolási egység: 1 darab</w:t>
      </w:r>
      <w:br/>
      <w:r>
        <w:rPr>
          <w:rFonts w:ascii="Arial" w:hAnsi="Arial" w:eastAsia="Arial" w:cs="Arial"/>
          <w:sz w:val="20"/>
          <w:szCs w:val="20"/>
        </w:rPr>
        <w:t xml:space="preserve">Választék: K
</w:t>
      </w:r>
      <w:br/>
      <w:r>
        <w:rPr>
          <w:rFonts w:ascii="Arial" w:hAnsi="Arial" w:eastAsia="Arial" w:cs="Arial"/>
          <w:sz w:val="20"/>
          <w:szCs w:val="20"/>
        </w:rPr>
        <w:t xml:space="preserve">Termékszám: 0157.0806</w:t>
      </w:r>
      <w:br/>
      <w:r>
        <w:rPr>
          <w:rFonts w:ascii="Arial" w:hAnsi="Arial" w:eastAsia="Arial" w:cs="Arial"/>
          <w:sz w:val="20"/>
          <w:szCs w:val="20"/>
        </w:rPr>
        <w:t xml:space="preserve">Gyártó: MAICO</w:t>
      </w:r>
    </w:p>
    <w:sectPr>
      <w:pgSz w:orient="portrait" w:w="11870" w:h="16787"/>
      <w:pgMar w:top="852" w:right="852" w:bottom="852" w:left="1278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/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2024-04-19T12:23:21+00:00</dcterms:created>
  <dcterms:modified xsi:type="dcterms:W3CDTF">2024-04-19T12:23:21+00:00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